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26"/>
        <w:gridCol w:w="6394"/>
      </w:tblGrid>
      <w:tr w:rsidR="00322AE2" w:rsidTr="00EE6A36">
        <w:trPr>
          <w:jc w:val="center"/>
        </w:trPr>
        <w:tc>
          <w:tcPr>
            <w:tcW w:w="8820" w:type="dxa"/>
            <w:gridSpan w:val="2"/>
          </w:tcPr>
          <w:p w:rsidR="00322AE2" w:rsidRPr="001C137E" w:rsidRDefault="00C34C13" w:rsidP="006E3D11">
            <w:pPr>
              <w:jc w:val="both"/>
            </w:pPr>
            <w:bookmarkStart w:id="0" w:name="_GoBack"/>
            <w:bookmarkEnd w:id="0"/>
            <w:r>
              <w:rPr>
                <w:rFonts w:ascii="Arial" w:hAnsi="Arial" w:hint="cs"/>
                <w:b/>
                <w:bCs/>
                <w:rtl/>
              </w:rPr>
              <w:t>ל</w:t>
            </w:r>
            <w:r w:rsidR="00322AE2" w:rsidRPr="00D45280">
              <w:rPr>
                <w:rFonts w:ascii="Arial" w:hAnsi="Arial"/>
                <w:b/>
                <w:bCs/>
                <w:rtl/>
              </w:rPr>
              <w:t>פני</w:t>
            </w:r>
            <w:r>
              <w:rPr>
                <w:rFonts w:ascii="Arial" w:hAnsi="Arial" w:hint="cs"/>
                <w:b/>
                <w:bCs/>
                <w:rtl/>
              </w:rPr>
              <w:t xml:space="preserve"> </w:t>
            </w:r>
            <w:r w:rsidR="00322AE2" w:rsidRPr="00D45280">
              <w:rPr>
                <w:rFonts w:ascii="Arial" w:hAnsi="Arial"/>
                <w:b/>
                <w:bCs/>
                <w:rtl/>
              </w:rPr>
              <w:t>כב' השופטת</w:t>
            </w:r>
            <w:r w:rsidR="004A6A3B">
              <w:rPr>
                <w:rFonts w:ascii="Arial" w:hAnsi="Arial" w:hint="cs"/>
                <w:b/>
                <w:bCs/>
                <w:rtl/>
              </w:rPr>
              <w:t xml:space="preserve"> </w:t>
            </w:r>
            <w:r w:rsidR="00322AE2" w:rsidRPr="00D45280">
              <w:rPr>
                <w:rFonts w:ascii="Arial" w:hAnsi="Arial"/>
                <w:b/>
                <w:bCs/>
                <w:rtl/>
              </w:rPr>
              <w:t>ענת אלפסי</w:t>
            </w:r>
            <w:r w:rsidR="001C137E">
              <w:rPr>
                <w:rFonts w:ascii="Arial" w:hAnsi="Arial" w:hint="cs"/>
                <w:b/>
                <w:bCs/>
                <w:rtl/>
              </w:rPr>
              <w:t>, סגנית הנשיא</w:t>
            </w:r>
          </w:p>
          <w:p w:rsidR="00322AE2" w:rsidRPr="00D45280" w:rsidRDefault="00322AE2" w:rsidP="00717D6C">
            <w:pPr>
              <w:rPr>
                <w:rFonts w:ascii="Arial" w:hAnsi="Arial"/>
                <w:b/>
                <w:bCs/>
                <w:rtl/>
              </w:rPr>
            </w:pPr>
          </w:p>
          <w:p w:rsidR="00322AE2" w:rsidRPr="00D45280" w:rsidRDefault="00322AE2" w:rsidP="00717D6C">
            <w:pPr>
              <w:rPr>
                <w:rFonts w:ascii="Arial" w:hAnsi="Arial"/>
                <w:b/>
                <w:bCs/>
              </w:rPr>
            </w:pPr>
          </w:p>
        </w:tc>
      </w:tr>
      <w:tr w:rsidR="0094424E" w:rsidRPr="00995E39" w:rsidTr="00322AE2">
        <w:trPr>
          <w:jc w:val="center"/>
        </w:trPr>
        <w:tc>
          <w:tcPr>
            <w:tcW w:w="2426" w:type="dxa"/>
          </w:tcPr>
          <w:sdt>
            <w:sdtPr>
              <w:rPr>
                <w:b/>
                <w:bCs/>
              </w:rPr>
              <w:alias w:val="1180"/>
              <w:tag w:val="1180"/>
              <w:id w:val="637458750"/>
              <w:text w:multiLine="1"/>
            </w:sdtPr>
            <w:sdtEndPr/>
            <w:sdtContent>
              <w:p w:rsidR="00F751A7" w:rsidRPr="00995E39" w:rsidRDefault="00B43FD0" w:rsidP="00B43FD0">
                <w:pPr>
                  <w:bidi w:val="0"/>
                  <w:jc w:val="right"/>
                  <w:rPr>
                    <w:rFonts w:ascii="Arial" w:hAnsi="Arial"/>
                    <w:b/>
                    <w:bCs/>
                    <w:noProof w:val="0"/>
                    <w:rtl/>
                  </w:rPr>
                </w:pPr>
                <w:r w:rsidRPr="00995E39">
                  <w:rPr>
                    <w:rFonts w:ascii="Arial" w:hAnsi="Arial" w:hint="cs"/>
                    <w:b/>
                    <w:bCs/>
                    <w:noProof w:val="0"/>
                    <w:rtl/>
                  </w:rPr>
                  <w:t>ה</w:t>
                </w:r>
                <w:r w:rsidR="005B0BEA" w:rsidRPr="00995E39">
                  <w:rPr>
                    <w:rFonts w:ascii="Arial" w:hAnsi="Arial"/>
                    <w:b/>
                    <w:bCs/>
                    <w:noProof w:val="0"/>
                    <w:rtl/>
                  </w:rPr>
                  <w:t>תובע</w:t>
                </w:r>
                <w:r w:rsidRPr="00995E39">
                  <w:rPr>
                    <w:rFonts w:ascii="Arial" w:hAnsi="Arial" w:hint="cs"/>
                    <w:b/>
                    <w:bCs/>
                    <w:noProof w:val="0"/>
                    <w:rtl/>
                  </w:rPr>
                  <w:t>ת:</w:t>
                </w:r>
              </w:p>
            </w:sdtContent>
          </w:sdt>
        </w:tc>
        <w:tc>
          <w:tcPr>
            <w:tcW w:w="6394" w:type="dxa"/>
          </w:tcPr>
          <w:p w:rsidR="0094424E" w:rsidRPr="00995E39" w:rsidRDefault="009427BA" w:rsidP="00CB01ED">
            <w:pPr>
              <w:rPr>
                <w:b/>
                <w:bCs/>
                <w:noProof w:val="0"/>
              </w:rPr>
            </w:pPr>
            <w:r>
              <w:rPr>
                <w:rFonts w:ascii="Arial" w:hAnsi="Arial" w:hint="cs"/>
                <w:b/>
                <w:bCs/>
                <w:noProof w:val="0"/>
                <w:rtl/>
              </w:rPr>
              <w:t xml:space="preserve">                                  האם</w:t>
            </w:r>
          </w:p>
        </w:tc>
      </w:tr>
      <w:tr w:rsidR="0094424E" w:rsidRPr="00995E39" w:rsidTr="00995E39">
        <w:trPr>
          <w:trHeight w:val="460"/>
          <w:jc w:val="center"/>
        </w:trPr>
        <w:tc>
          <w:tcPr>
            <w:tcW w:w="8820" w:type="dxa"/>
            <w:gridSpan w:val="2"/>
          </w:tcPr>
          <w:p w:rsidR="0094424E" w:rsidRPr="00995E39" w:rsidRDefault="0094424E" w:rsidP="00A00841">
            <w:pPr>
              <w:rPr>
                <w:rFonts w:ascii="Arial" w:hAnsi="Arial"/>
                <w:b/>
                <w:bCs/>
                <w:noProof w:val="0"/>
              </w:rPr>
            </w:pPr>
          </w:p>
        </w:tc>
      </w:tr>
      <w:tr w:rsidR="0094424E" w:rsidRPr="00995E39" w:rsidTr="00322AE2">
        <w:trPr>
          <w:jc w:val="center"/>
        </w:trPr>
        <w:tc>
          <w:tcPr>
            <w:tcW w:w="2426" w:type="dxa"/>
          </w:tcPr>
          <w:p w:rsidR="0094424E" w:rsidRPr="00995E39" w:rsidRDefault="00BF52BB" w:rsidP="00B43FD0">
            <w:pPr>
              <w:rPr>
                <w:b/>
                <w:bCs/>
                <w:rtl/>
              </w:rPr>
            </w:pPr>
            <w:sdt>
              <w:sdtPr>
                <w:rPr>
                  <w:b/>
                  <w:bCs/>
                  <w:rtl/>
                </w:rPr>
                <w:alias w:val="1184"/>
                <w:tag w:val="1184"/>
                <w:id w:val="-340621022"/>
                <w:text w:multiLine="1"/>
              </w:sdtPr>
              <w:sdtEndPr/>
              <w:sdtContent>
                <w:r w:rsidR="00B43FD0" w:rsidRPr="00995E39">
                  <w:rPr>
                    <w:rFonts w:ascii="Arial" w:hAnsi="Arial" w:hint="cs"/>
                    <w:b/>
                    <w:bCs/>
                    <w:noProof w:val="0"/>
                    <w:rtl/>
                  </w:rPr>
                  <w:t>ה</w:t>
                </w:r>
                <w:r w:rsidR="001C137E" w:rsidRPr="00995E39">
                  <w:rPr>
                    <w:rFonts w:ascii="Arial" w:hAnsi="Arial"/>
                    <w:b/>
                    <w:bCs/>
                    <w:noProof w:val="0"/>
                    <w:rtl/>
                  </w:rPr>
                  <w:t>נתבע</w:t>
                </w:r>
                <w:r w:rsidR="00B43FD0" w:rsidRPr="00995E39">
                  <w:rPr>
                    <w:rFonts w:ascii="Arial" w:hAnsi="Arial" w:hint="cs"/>
                    <w:b/>
                    <w:bCs/>
                    <w:noProof w:val="0"/>
                    <w:rtl/>
                  </w:rPr>
                  <w:t>:</w:t>
                </w:r>
              </w:sdtContent>
            </w:sdt>
          </w:p>
          <w:p w:rsidR="00B43FD0" w:rsidRPr="00995E39" w:rsidRDefault="00B43FD0" w:rsidP="00B43FD0">
            <w:pPr>
              <w:rPr>
                <w:rFonts w:ascii="Arial" w:hAnsi="Arial"/>
                <w:b/>
                <w:bCs/>
                <w:rtl/>
              </w:rPr>
            </w:pPr>
          </w:p>
          <w:p w:rsidR="00995E39" w:rsidRPr="00995E39" w:rsidRDefault="00995E39" w:rsidP="00B43FD0">
            <w:pPr>
              <w:rPr>
                <w:rFonts w:ascii="Arial" w:hAnsi="Arial"/>
                <w:b/>
                <w:bCs/>
                <w:rtl/>
              </w:rPr>
            </w:pPr>
          </w:p>
          <w:p w:rsidR="00B43FD0" w:rsidRPr="00995E39" w:rsidRDefault="00B43FD0" w:rsidP="00B43FD0">
            <w:pPr>
              <w:rPr>
                <w:rFonts w:ascii="Arial" w:hAnsi="Arial"/>
                <w:b/>
                <w:bCs/>
                <w:noProof w:val="0"/>
              </w:rPr>
            </w:pPr>
            <w:r w:rsidRPr="00995E39">
              <w:rPr>
                <w:rFonts w:ascii="Arial" w:hAnsi="Arial" w:hint="cs"/>
                <w:b/>
                <w:bCs/>
                <w:rtl/>
              </w:rPr>
              <w:t>בעניין:</w:t>
            </w:r>
          </w:p>
        </w:tc>
        <w:tc>
          <w:tcPr>
            <w:tcW w:w="6394" w:type="dxa"/>
          </w:tcPr>
          <w:p w:rsidR="0094424E" w:rsidRDefault="009427BA" w:rsidP="00995E39">
            <w:pPr>
              <w:rPr>
                <w:rFonts w:ascii="Arial" w:hAnsi="Arial"/>
                <w:b/>
                <w:bCs/>
                <w:noProof w:val="0"/>
                <w:rtl/>
              </w:rPr>
            </w:pPr>
            <w:r>
              <w:rPr>
                <w:rFonts w:ascii="Arial" w:hAnsi="Arial" w:hint="cs"/>
                <w:b/>
                <w:bCs/>
                <w:noProof w:val="0"/>
                <w:rtl/>
              </w:rPr>
              <w:t xml:space="preserve">                                 האב</w:t>
            </w:r>
          </w:p>
          <w:p w:rsidR="009427BA" w:rsidRDefault="009427BA" w:rsidP="00995E39">
            <w:pPr>
              <w:rPr>
                <w:b/>
                <w:bCs/>
                <w:noProof w:val="0"/>
                <w:rtl/>
              </w:rPr>
            </w:pPr>
          </w:p>
          <w:p w:rsidR="009427BA" w:rsidRDefault="009427BA" w:rsidP="00995E39">
            <w:pPr>
              <w:rPr>
                <w:b/>
                <w:bCs/>
                <w:noProof w:val="0"/>
                <w:rtl/>
              </w:rPr>
            </w:pPr>
          </w:p>
          <w:p w:rsidR="009427BA" w:rsidRPr="00995E39" w:rsidRDefault="009427BA" w:rsidP="00995E39">
            <w:pPr>
              <w:rPr>
                <w:b/>
                <w:bCs/>
                <w:noProof w:val="0"/>
                <w:rtl/>
              </w:rPr>
            </w:pPr>
            <w:r>
              <w:rPr>
                <w:rFonts w:hint="cs"/>
                <w:b/>
                <w:bCs/>
                <w:noProof w:val="0"/>
                <w:rtl/>
              </w:rPr>
              <w:t xml:space="preserve">                                הילדה</w:t>
            </w:r>
          </w:p>
        </w:tc>
      </w:tr>
    </w:tbl>
    <w:p w:rsidR="0094424E" w:rsidRDefault="0094424E" w:rsidP="0094424E">
      <w:pPr>
        <w:rPr>
          <w:rtl/>
        </w:rPr>
      </w:pPr>
    </w:p>
    <w:p w:rsidR="007A5A28" w:rsidRDefault="007A5A28" w:rsidP="0094424E">
      <w:pPr>
        <w:rPr>
          <w:rtl/>
        </w:rPr>
      </w:pPr>
    </w:p>
    <w:p w:rsidR="007A5A28" w:rsidRDefault="007A5A28"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126202" w:rsidRDefault="00180519">
            <w:pPr>
              <w:bidi w:val="0"/>
              <w:jc w:val="center"/>
              <w:rPr>
                <w:rFonts w:ascii="Arial" w:hAnsi="Arial"/>
                <w:b/>
                <w:bCs/>
                <w:noProof w:val="0"/>
                <w:sz w:val="32"/>
                <w:szCs w:val="32"/>
                <w:u w:val="single"/>
              </w:rPr>
            </w:pPr>
            <w:r w:rsidRPr="00126202">
              <w:rPr>
                <w:rFonts w:ascii="Arial" w:hAnsi="Arial" w:hint="cs"/>
                <w:b/>
                <w:bCs/>
                <w:noProof w:val="0"/>
                <w:sz w:val="32"/>
                <w:szCs w:val="32"/>
                <w:u w:val="single"/>
                <w:rtl/>
              </w:rPr>
              <w:t>החלטה</w:t>
            </w:r>
          </w:p>
        </w:tc>
      </w:tr>
    </w:tbl>
    <w:p w:rsidR="00694556" w:rsidRDefault="00694556">
      <w:pPr>
        <w:spacing w:line="360" w:lineRule="auto"/>
        <w:jc w:val="both"/>
        <w:rPr>
          <w:rFonts w:ascii="Arial" w:hAnsi="Arial"/>
          <w:noProof w:val="0"/>
          <w:rtl/>
        </w:rPr>
      </w:pPr>
    </w:p>
    <w:p w:rsidR="002100D8" w:rsidRDefault="00D12AB1" w:rsidP="009427BA">
      <w:pPr>
        <w:spacing w:line="360" w:lineRule="auto"/>
        <w:jc w:val="both"/>
        <w:rPr>
          <w:rFonts w:ascii="Arial" w:hAnsi="Arial"/>
          <w:noProof w:val="0"/>
          <w:rtl/>
        </w:rPr>
      </w:pPr>
      <w:r>
        <w:rPr>
          <w:rFonts w:ascii="Arial" w:hAnsi="Arial" w:hint="cs"/>
          <w:noProof w:val="0"/>
          <w:rtl/>
        </w:rPr>
        <w:t>ענ</w:t>
      </w:r>
      <w:r w:rsidR="00916972">
        <w:rPr>
          <w:rFonts w:ascii="Arial" w:hAnsi="Arial" w:hint="cs"/>
          <w:noProof w:val="0"/>
          <w:rtl/>
        </w:rPr>
        <w:t>יי</w:t>
      </w:r>
      <w:r w:rsidR="002100D8">
        <w:rPr>
          <w:rFonts w:ascii="Arial" w:hAnsi="Arial" w:hint="cs"/>
          <w:noProof w:val="0"/>
          <w:rtl/>
        </w:rPr>
        <w:t xml:space="preserve">נה של </w:t>
      </w:r>
      <w:r>
        <w:rPr>
          <w:rFonts w:ascii="Arial" w:hAnsi="Arial" w:hint="cs"/>
          <w:noProof w:val="0"/>
          <w:rtl/>
        </w:rPr>
        <w:t xml:space="preserve">החלטה </w:t>
      </w:r>
      <w:r w:rsidR="002100D8">
        <w:rPr>
          <w:rFonts w:ascii="Arial" w:hAnsi="Arial" w:hint="cs"/>
          <w:noProof w:val="0"/>
          <w:rtl/>
        </w:rPr>
        <w:t>זו ב</w:t>
      </w:r>
      <w:r>
        <w:rPr>
          <w:rFonts w:ascii="Arial" w:hAnsi="Arial" w:hint="cs"/>
          <w:noProof w:val="0"/>
          <w:rtl/>
        </w:rPr>
        <w:t xml:space="preserve">קביעת מסגרת לימודית </w:t>
      </w:r>
      <w:r w:rsidR="002100D8">
        <w:rPr>
          <w:rFonts w:ascii="Arial" w:hAnsi="Arial" w:hint="cs"/>
          <w:noProof w:val="0"/>
          <w:rtl/>
        </w:rPr>
        <w:t xml:space="preserve">לקטינה, לקראת עלייתה לכיתה א' בשנת הלימודים הקרובה. </w:t>
      </w:r>
      <w:r>
        <w:rPr>
          <w:rFonts w:ascii="Arial" w:hAnsi="Arial" w:hint="cs"/>
          <w:noProof w:val="0"/>
          <w:rtl/>
        </w:rPr>
        <w:t xml:space="preserve">האם מבקשת לרשום </w:t>
      </w:r>
      <w:r w:rsidR="007A5A28">
        <w:rPr>
          <w:rFonts w:ascii="Arial" w:hAnsi="Arial" w:hint="cs"/>
          <w:noProof w:val="0"/>
          <w:rtl/>
        </w:rPr>
        <w:t xml:space="preserve">את הקטינה </w:t>
      </w:r>
      <w:r>
        <w:rPr>
          <w:rFonts w:ascii="Arial" w:hAnsi="Arial" w:hint="cs"/>
          <w:noProof w:val="0"/>
          <w:rtl/>
        </w:rPr>
        <w:t xml:space="preserve">לבית ספר </w:t>
      </w:r>
      <w:r w:rsidR="009427BA">
        <w:rPr>
          <w:rFonts w:ascii="Arial" w:hAnsi="Arial" w:hint="cs"/>
          <w:noProof w:val="0"/>
          <w:rtl/>
        </w:rPr>
        <w:t>ממלכתי דתי,</w:t>
      </w:r>
      <w:r w:rsidR="00211CB6">
        <w:rPr>
          <w:rFonts w:ascii="Arial" w:hAnsi="Arial" w:hint="cs"/>
          <w:noProof w:val="0"/>
          <w:rtl/>
        </w:rPr>
        <w:t xml:space="preserve"> </w:t>
      </w:r>
      <w:r w:rsidR="002100D8">
        <w:rPr>
          <w:rFonts w:ascii="Arial" w:hAnsi="Arial" w:hint="cs"/>
          <w:noProof w:val="0"/>
          <w:rtl/>
        </w:rPr>
        <w:t xml:space="preserve">בעוד האב מעוניין במסגרת חילונית. </w:t>
      </w:r>
    </w:p>
    <w:p w:rsidR="007A5A28" w:rsidRDefault="007A5A28" w:rsidP="002100D8">
      <w:pPr>
        <w:spacing w:line="360" w:lineRule="auto"/>
        <w:jc w:val="both"/>
        <w:rPr>
          <w:rFonts w:ascii="Arial" w:hAnsi="Arial"/>
          <w:noProof w:val="0"/>
          <w:rtl/>
        </w:rPr>
      </w:pPr>
    </w:p>
    <w:p w:rsidR="007A5A28" w:rsidRPr="00486FEF" w:rsidRDefault="007A5A28" w:rsidP="002100D8">
      <w:pPr>
        <w:spacing w:line="360" w:lineRule="auto"/>
        <w:jc w:val="both"/>
        <w:rPr>
          <w:rFonts w:ascii="Arial" w:hAnsi="Arial"/>
          <w:b/>
          <w:bCs/>
          <w:noProof w:val="0"/>
          <w:u w:val="single"/>
          <w:rtl/>
        </w:rPr>
      </w:pPr>
      <w:r w:rsidRPr="00486FEF">
        <w:rPr>
          <w:rFonts w:ascii="Arial" w:hAnsi="Arial" w:hint="cs"/>
          <w:b/>
          <w:bCs/>
          <w:noProof w:val="0"/>
          <w:u w:val="single"/>
          <w:rtl/>
        </w:rPr>
        <w:lastRenderedPageBreak/>
        <w:t>רקע והליכים:</w:t>
      </w:r>
    </w:p>
    <w:p w:rsidR="007A5A28" w:rsidRDefault="007A5A28" w:rsidP="002100D8">
      <w:pPr>
        <w:spacing w:line="360" w:lineRule="auto"/>
        <w:jc w:val="both"/>
        <w:rPr>
          <w:rFonts w:ascii="Arial" w:hAnsi="Arial"/>
          <w:noProof w:val="0"/>
          <w:rtl/>
        </w:rPr>
      </w:pPr>
    </w:p>
    <w:p w:rsidR="00486FEF" w:rsidRDefault="00486FEF" w:rsidP="009427BA">
      <w:pPr>
        <w:pStyle w:val="ad"/>
        <w:numPr>
          <w:ilvl w:val="0"/>
          <w:numId w:val="2"/>
        </w:numPr>
        <w:spacing w:line="360" w:lineRule="auto"/>
        <w:jc w:val="both"/>
        <w:rPr>
          <w:rFonts w:ascii="Arial" w:hAnsi="Arial"/>
          <w:noProof w:val="0"/>
        </w:rPr>
      </w:pPr>
      <w:r>
        <w:rPr>
          <w:rFonts w:ascii="Arial" w:hAnsi="Arial" w:hint="cs"/>
          <w:noProof w:val="0"/>
          <w:rtl/>
        </w:rPr>
        <w:t xml:space="preserve">הצדדים נישאו </w:t>
      </w:r>
      <w:r>
        <w:rPr>
          <w:rFonts w:ascii="Arial" w:hAnsi="Arial"/>
          <w:noProof w:val="0"/>
          <w:rtl/>
        </w:rPr>
        <w:t xml:space="preserve">ביום </w:t>
      </w:r>
      <w:r w:rsidR="009427BA">
        <w:rPr>
          <w:rFonts w:ascii="Arial" w:hAnsi="Arial" w:hint="cs"/>
          <w:noProof w:val="0"/>
          <w:rtl/>
        </w:rPr>
        <w:t>____</w:t>
      </w:r>
      <w:r>
        <w:rPr>
          <w:rFonts w:ascii="Arial" w:hAnsi="Arial"/>
          <w:noProof w:val="0"/>
          <w:rtl/>
        </w:rPr>
        <w:t xml:space="preserve"> ולהם ילדה משותפת </w:t>
      </w:r>
      <w:r w:rsidR="009427BA">
        <w:rPr>
          <w:rFonts w:ascii="Arial" w:hAnsi="Arial" w:hint="cs"/>
          <w:noProof w:val="0"/>
          <w:rtl/>
        </w:rPr>
        <w:t>שגילה כשש שנים וחצי.</w:t>
      </w:r>
      <w:r>
        <w:rPr>
          <w:rFonts w:ascii="Arial" w:hAnsi="Arial"/>
          <w:noProof w:val="0"/>
          <w:rtl/>
        </w:rPr>
        <w:t xml:space="preserve"> יחסיהם המשותפים נקלעו למשבר</w:t>
      </w:r>
      <w:r>
        <w:rPr>
          <w:rFonts w:ascii="Arial" w:hAnsi="Arial" w:hint="cs"/>
          <w:noProof w:val="0"/>
          <w:rtl/>
        </w:rPr>
        <w:t xml:space="preserve"> </w:t>
      </w:r>
      <w:r w:rsidR="009427BA">
        <w:rPr>
          <w:rFonts w:ascii="Arial" w:hAnsi="Arial" w:hint="cs"/>
          <w:noProof w:val="0"/>
          <w:rtl/>
        </w:rPr>
        <w:t xml:space="preserve">ובהיות הילדה בת כחדשיים </w:t>
      </w:r>
      <w:r>
        <w:rPr>
          <w:rFonts w:ascii="Arial" w:hAnsi="Arial" w:hint="cs"/>
          <w:noProof w:val="0"/>
          <w:rtl/>
        </w:rPr>
        <w:t>נפתחו ביניהם הליכים בעניין המ</w:t>
      </w:r>
      <w:r w:rsidR="001F3965">
        <w:rPr>
          <w:rFonts w:ascii="Arial" w:hAnsi="Arial" w:hint="cs"/>
          <w:noProof w:val="0"/>
          <w:rtl/>
        </w:rPr>
        <w:t>ש</w:t>
      </w:r>
      <w:r>
        <w:rPr>
          <w:rFonts w:ascii="Arial" w:hAnsi="Arial" w:hint="cs"/>
          <w:noProof w:val="0"/>
          <w:rtl/>
        </w:rPr>
        <w:t xml:space="preserve">מורת, המזונות וחלוקת הרכוש. </w:t>
      </w:r>
    </w:p>
    <w:p w:rsidR="00980A6D" w:rsidRDefault="00980A6D" w:rsidP="00980A6D">
      <w:pPr>
        <w:pStyle w:val="ad"/>
        <w:spacing w:line="360" w:lineRule="auto"/>
        <w:jc w:val="both"/>
        <w:rPr>
          <w:rFonts w:ascii="Arial" w:hAnsi="Arial"/>
          <w:noProof w:val="0"/>
        </w:rPr>
      </w:pPr>
    </w:p>
    <w:p w:rsidR="00980A6D" w:rsidRDefault="00980A6D" w:rsidP="00EC6E4B">
      <w:pPr>
        <w:pStyle w:val="ad"/>
        <w:numPr>
          <w:ilvl w:val="0"/>
          <w:numId w:val="2"/>
        </w:numPr>
        <w:spacing w:line="360" w:lineRule="auto"/>
        <w:jc w:val="both"/>
        <w:rPr>
          <w:rFonts w:ascii="Arial" w:hAnsi="Arial"/>
          <w:noProof w:val="0"/>
        </w:rPr>
      </w:pPr>
      <w:r w:rsidRPr="00980A6D">
        <w:rPr>
          <w:rFonts w:ascii="Arial" w:hAnsi="Arial" w:hint="cs"/>
          <w:noProof w:val="0"/>
          <w:rtl/>
        </w:rPr>
        <w:t>ביום 1/12/19 הגיעו להסכמה  בעניין המזונות</w:t>
      </w:r>
      <w:r w:rsidR="00EC6E4B">
        <w:rPr>
          <w:rFonts w:ascii="Arial" w:hAnsi="Arial" w:hint="cs"/>
          <w:noProof w:val="0"/>
          <w:rtl/>
        </w:rPr>
        <w:t xml:space="preserve">, ביום 12/12/20 הגיעו להסכמה בעניין זמני השהות בימות החול ובשבתות </w:t>
      </w:r>
      <w:r w:rsidRPr="00980A6D">
        <w:rPr>
          <w:rFonts w:ascii="Arial" w:hAnsi="Arial" w:hint="cs"/>
          <w:noProof w:val="0"/>
          <w:rtl/>
        </w:rPr>
        <w:t xml:space="preserve"> </w:t>
      </w:r>
      <w:r w:rsidR="00EC6E4B">
        <w:rPr>
          <w:rFonts w:ascii="Arial" w:hAnsi="Arial" w:hint="cs"/>
          <w:noProof w:val="0"/>
          <w:rtl/>
        </w:rPr>
        <w:t>וב</w:t>
      </w:r>
      <w:r w:rsidRPr="00980A6D">
        <w:rPr>
          <w:rFonts w:ascii="Arial" w:hAnsi="Arial" w:hint="cs"/>
          <w:noProof w:val="0"/>
          <w:rtl/>
        </w:rPr>
        <w:t xml:space="preserve">יום 2/7/22 ניתן פסק דין בעניין חלוקת הרכוש. </w:t>
      </w:r>
    </w:p>
    <w:p w:rsidR="00980A6D" w:rsidRPr="00980A6D" w:rsidRDefault="00980A6D" w:rsidP="00980A6D">
      <w:pPr>
        <w:pStyle w:val="ad"/>
        <w:rPr>
          <w:rFonts w:ascii="Arial" w:hAnsi="Arial"/>
          <w:noProof w:val="0"/>
          <w:rtl/>
        </w:rPr>
      </w:pPr>
    </w:p>
    <w:p w:rsidR="001F3965" w:rsidRDefault="00980A6D" w:rsidP="000F6FC5">
      <w:pPr>
        <w:pStyle w:val="ad"/>
        <w:numPr>
          <w:ilvl w:val="0"/>
          <w:numId w:val="2"/>
        </w:numPr>
        <w:spacing w:line="360" w:lineRule="auto"/>
        <w:jc w:val="both"/>
        <w:rPr>
          <w:rFonts w:ascii="Arial" w:hAnsi="Arial"/>
          <w:noProof w:val="0"/>
        </w:rPr>
      </w:pPr>
      <w:r w:rsidRPr="00992404">
        <w:rPr>
          <w:rFonts w:ascii="Arial" w:hAnsi="Arial" w:hint="cs"/>
          <w:noProof w:val="0"/>
          <w:rtl/>
        </w:rPr>
        <w:lastRenderedPageBreak/>
        <w:t xml:space="preserve">ביום 6/9/23 פתחה </w:t>
      </w:r>
      <w:r w:rsidR="00992404" w:rsidRPr="00992404">
        <w:rPr>
          <w:rFonts w:ascii="Arial" w:hAnsi="Arial" w:hint="cs"/>
          <w:noProof w:val="0"/>
          <w:rtl/>
        </w:rPr>
        <w:t xml:space="preserve">האם </w:t>
      </w:r>
      <w:r w:rsidRPr="00992404">
        <w:rPr>
          <w:rFonts w:ascii="Arial" w:hAnsi="Arial" w:hint="cs"/>
          <w:noProof w:val="0"/>
          <w:rtl/>
        </w:rPr>
        <w:t>בהליך יישוב סכסוך, א</w:t>
      </w:r>
      <w:r w:rsidR="00992404" w:rsidRPr="00992404">
        <w:rPr>
          <w:rFonts w:ascii="Arial" w:hAnsi="Arial" w:hint="cs"/>
          <w:noProof w:val="0"/>
          <w:rtl/>
        </w:rPr>
        <w:t>שר</w:t>
      </w:r>
      <w:r w:rsidRPr="00992404">
        <w:rPr>
          <w:rFonts w:ascii="Arial" w:hAnsi="Arial" w:hint="cs"/>
          <w:noProof w:val="0"/>
          <w:rtl/>
        </w:rPr>
        <w:t xml:space="preserve"> לא הב</w:t>
      </w:r>
      <w:r w:rsidR="00992404" w:rsidRPr="00992404">
        <w:rPr>
          <w:rFonts w:ascii="Arial" w:hAnsi="Arial" w:hint="cs"/>
          <w:noProof w:val="0"/>
          <w:rtl/>
        </w:rPr>
        <w:t>ש</w:t>
      </w:r>
      <w:r w:rsidRPr="00992404">
        <w:rPr>
          <w:rFonts w:ascii="Arial" w:hAnsi="Arial" w:hint="cs"/>
          <w:noProof w:val="0"/>
          <w:rtl/>
        </w:rPr>
        <w:t>יל לכלל הסכמה</w:t>
      </w:r>
      <w:r w:rsidR="00992404" w:rsidRPr="00992404">
        <w:rPr>
          <w:rFonts w:ascii="Arial" w:hAnsi="Arial" w:hint="cs"/>
          <w:noProof w:val="0"/>
          <w:rtl/>
        </w:rPr>
        <w:t>.</w:t>
      </w:r>
      <w:r w:rsidR="001F3965" w:rsidRPr="00992404">
        <w:rPr>
          <w:rFonts w:ascii="Arial" w:hAnsi="Arial" w:hint="cs"/>
          <w:noProof w:val="0"/>
          <w:rtl/>
        </w:rPr>
        <w:t xml:space="preserve"> ביום 7/1/24 הגישה תובענה זו, בה עותרת לאפשר רישום הקטינה לבית ספר ממלכתי דתי בשנת הלימודים הבאה, אשר </w:t>
      </w:r>
      <w:r w:rsidR="00992404">
        <w:rPr>
          <w:rFonts w:ascii="Arial" w:hAnsi="Arial" w:hint="cs"/>
          <w:noProof w:val="0"/>
          <w:rtl/>
        </w:rPr>
        <w:t>בו לומדות בנות הדודות שלה.</w:t>
      </w:r>
    </w:p>
    <w:p w:rsidR="00992404" w:rsidRPr="00992404" w:rsidRDefault="00992404" w:rsidP="00992404">
      <w:pPr>
        <w:pStyle w:val="ad"/>
        <w:rPr>
          <w:rFonts w:ascii="Arial" w:hAnsi="Arial"/>
          <w:noProof w:val="0"/>
          <w:rtl/>
        </w:rPr>
      </w:pPr>
    </w:p>
    <w:p w:rsidR="001F3965" w:rsidRDefault="001F3965" w:rsidP="001F3965">
      <w:pPr>
        <w:pStyle w:val="ad"/>
        <w:numPr>
          <w:ilvl w:val="0"/>
          <w:numId w:val="2"/>
        </w:numPr>
        <w:spacing w:line="360" w:lineRule="auto"/>
        <w:jc w:val="both"/>
        <w:rPr>
          <w:rFonts w:ascii="Arial" w:hAnsi="Arial"/>
          <w:noProof w:val="0"/>
        </w:rPr>
      </w:pPr>
      <w:r>
        <w:rPr>
          <w:rFonts w:ascii="Arial" w:hAnsi="Arial" w:hint="cs"/>
          <w:noProof w:val="0"/>
          <w:rtl/>
        </w:rPr>
        <w:t xml:space="preserve">ביום 3/3/24 הגיש האב כתב הגנה בו טען כי אין מקום לשינוי זרם החינוך, הואיל והקטינה התחנכה בבית חילוני, התואם את אורח החיים שלו. קבלת הבקשה משמעותה פגיעה בקשר שביניהם ולכן מתנגד לכך. </w:t>
      </w:r>
    </w:p>
    <w:p w:rsidR="00BA3E25" w:rsidRPr="00BA3E25" w:rsidRDefault="00BA3E25" w:rsidP="00BA3E25">
      <w:pPr>
        <w:pStyle w:val="ad"/>
        <w:rPr>
          <w:rFonts w:ascii="Arial" w:hAnsi="Arial"/>
          <w:noProof w:val="0"/>
          <w:rtl/>
        </w:rPr>
      </w:pPr>
    </w:p>
    <w:p w:rsidR="00B54E76" w:rsidRDefault="00BA3E25" w:rsidP="00BA3E25">
      <w:pPr>
        <w:pStyle w:val="ad"/>
        <w:numPr>
          <w:ilvl w:val="0"/>
          <w:numId w:val="2"/>
        </w:numPr>
        <w:spacing w:line="360" w:lineRule="auto"/>
        <w:jc w:val="both"/>
        <w:rPr>
          <w:rFonts w:ascii="Arial" w:hAnsi="Arial"/>
          <w:noProof w:val="0"/>
        </w:rPr>
      </w:pPr>
      <w:r>
        <w:rPr>
          <w:rFonts w:ascii="Arial" w:hAnsi="Arial" w:hint="cs"/>
          <w:noProof w:val="0"/>
          <w:rtl/>
        </w:rPr>
        <w:t xml:space="preserve">ביום 21/4/24 הוגש תסקיר העו"ס לסדרי דין, </w:t>
      </w:r>
      <w:r w:rsidR="00B54E76" w:rsidRPr="000136EC">
        <w:rPr>
          <w:rFonts w:ascii="Arial" w:hAnsi="Arial" w:hint="cs"/>
          <w:noProof w:val="0"/>
          <w:rtl/>
        </w:rPr>
        <w:t xml:space="preserve">בו ציינה </w:t>
      </w:r>
      <w:r>
        <w:rPr>
          <w:rFonts w:ascii="Arial" w:hAnsi="Arial" w:hint="cs"/>
          <w:noProof w:val="0"/>
          <w:rtl/>
        </w:rPr>
        <w:t>כי</w:t>
      </w:r>
      <w:r w:rsidR="00B54E76" w:rsidRPr="000136EC">
        <w:rPr>
          <w:rFonts w:ascii="Arial" w:hAnsi="Arial" w:hint="cs"/>
          <w:noProof w:val="0"/>
          <w:rtl/>
        </w:rPr>
        <w:t xml:space="preserve"> זמני השהות של הילדה עם האב מתקיימים באופן מצומצם מזה שנקבע בפסק הדין, אם כי עדיין מדובר בקשר משמעותי. </w:t>
      </w:r>
      <w:r w:rsidR="00B54E76" w:rsidRPr="000136EC">
        <w:rPr>
          <w:rFonts w:ascii="Arial" w:hAnsi="Arial" w:hint="cs"/>
          <w:noProof w:val="0"/>
          <w:rtl/>
        </w:rPr>
        <w:lastRenderedPageBreak/>
        <w:t xml:space="preserve">העו"ס סבורה כי </w:t>
      </w:r>
      <w:r w:rsidR="000136EC" w:rsidRPr="000136EC">
        <w:rPr>
          <w:rFonts w:ascii="Arial" w:hAnsi="Arial" w:hint="cs"/>
          <w:noProof w:val="0"/>
          <w:rtl/>
        </w:rPr>
        <w:t xml:space="preserve">הקשר בין הילדה לאב יישמר גם אם תעבור לבית ספר דתי, בו חפצה הילדה ולכן ממליצה על הרישום כאמור. </w:t>
      </w:r>
    </w:p>
    <w:p w:rsidR="000136EC" w:rsidRPr="000136EC" w:rsidRDefault="000136EC" w:rsidP="000136EC">
      <w:pPr>
        <w:pStyle w:val="ad"/>
        <w:rPr>
          <w:rFonts w:ascii="Arial" w:hAnsi="Arial"/>
          <w:noProof w:val="0"/>
          <w:rtl/>
        </w:rPr>
      </w:pPr>
    </w:p>
    <w:p w:rsidR="000136EC" w:rsidRPr="00940087" w:rsidRDefault="000136EC" w:rsidP="00940087">
      <w:pPr>
        <w:pStyle w:val="ad"/>
        <w:numPr>
          <w:ilvl w:val="0"/>
          <w:numId w:val="2"/>
        </w:numPr>
        <w:spacing w:line="360" w:lineRule="auto"/>
        <w:jc w:val="both"/>
        <w:rPr>
          <w:rFonts w:ascii="Arial" w:hAnsi="Arial"/>
          <w:noProof w:val="0"/>
        </w:rPr>
      </w:pPr>
      <w:r>
        <w:rPr>
          <w:rFonts w:ascii="Arial" w:hAnsi="Arial" w:hint="cs"/>
          <w:noProof w:val="0"/>
          <w:rtl/>
        </w:rPr>
        <w:t>על מנת לברר עמדת</w:t>
      </w:r>
      <w:r w:rsidR="004169D0">
        <w:rPr>
          <w:rFonts w:ascii="Arial" w:hAnsi="Arial" w:hint="cs"/>
          <w:noProof w:val="0"/>
          <w:rtl/>
        </w:rPr>
        <w:t>ה של הילדה מונתה גם אפוט' לדין, אשר הודיעה כי הילדה אוהב</w:t>
      </w:r>
      <w:r w:rsidR="00BA3E25">
        <w:rPr>
          <w:rFonts w:ascii="Arial" w:hAnsi="Arial" w:hint="cs"/>
          <w:noProof w:val="0"/>
          <w:rtl/>
        </w:rPr>
        <w:t>ת</w:t>
      </w:r>
      <w:r w:rsidR="004169D0" w:rsidRPr="00940087">
        <w:rPr>
          <w:rFonts w:ascii="Arial" w:hAnsi="Arial" w:hint="cs"/>
          <w:noProof w:val="0"/>
          <w:rtl/>
        </w:rPr>
        <w:t xml:space="preserve"> את שני הוריה ומעוניינת להשתלב בבית ספר התואם את אמונתה ואורח חייה. </w:t>
      </w:r>
    </w:p>
    <w:p w:rsidR="000136EC" w:rsidRPr="000136EC" w:rsidRDefault="000136EC" w:rsidP="000136EC">
      <w:pPr>
        <w:pStyle w:val="ad"/>
        <w:rPr>
          <w:rFonts w:ascii="Arial" w:hAnsi="Arial"/>
          <w:noProof w:val="0"/>
          <w:rtl/>
        </w:rPr>
      </w:pPr>
    </w:p>
    <w:p w:rsidR="00995E39" w:rsidRDefault="001F3965" w:rsidP="00995E39">
      <w:pPr>
        <w:pStyle w:val="ad"/>
        <w:numPr>
          <w:ilvl w:val="0"/>
          <w:numId w:val="2"/>
        </w:numPr>
        <w:spacing w:line="360" w:lineRule="auto"/>
        <w:jc w:val="both"/>
        <w:rPr>
          <w:rFonts w:ascii="Arial" w:hAnsi="Arial"/>
          <w:noProof w:val="0"/>
        </w:rPr>
      </w:pPr>
      <w:r w:rsidRPr="000136EC">
        <w:rPr>
          <w:rFonts w:ascii="Arial" w:hAnsi="Arial" w:hint="cs"/>
          <w:noProof w:val="0"/>
          <w:rtl/>
        </w:rPr>
        <w:t xml:space="preserve">ביום 8/4/24 התקיים דיון במהלכו </w:t>
      </w:r>
      <w:r w:rsidR="00940087">
        <w:rPr>
          <w:rFonts w:ascii="Arial" w:hAnsi="Arial" w:hint="cs"/>
          <w:noProof w:val="0"/>
          <w:rtl/>
        </w:rPr>
        <w:t xml:space="preserve">נשמעו האפוט' לדין, נשמעה העו"ס ונשמעו ההורים. </w:t>
      </w:r>
      <w:r w:rsidR="00995E39">
        <w:rPr>
          <w:rFonts w:ascii="Arial" w:hAnsi="Arial" w:hint="cs"/>
          <w:noProof w:val="0"/>
          <w:rtl/>
        </w:rPr>
        <w:t xml:space="preserve">העו"ס הודיעה בדיון כי ייתכן ששינוי המסגרת עלול ליצור קושי בקשר בין האב לבין הילדה ולכן אפשר כי הדבר יהי פשוט יותר אם הילדה לא תשולב במסגרת דתית. הדבר </w:t>
      </w:r>
      <w:r w:rsidR="006D168E">
        <w:rPr>
          <w:rFonts w:ascii="Arial" w:hAnsi="Arial" w:hint="cs"/>
          <w:noProof w:val="0"/>
          <w:rtl/>
        </w:rPr>
        <w:t xml:space="preserve">צויין גם בהודעתה מיום 7/5/24, ללא הנמקה מפורטת. </w:t>
      </w:r>
    </w:p>
    <w:p w:rsidR="00995E39" w:rsidRPr="00995E39" w:rsidRDefault="00995E39" w:rsidP="00995E39">
      <w:pPr>
        <w:pStyle w:val="ad"/>
        <w:rPr>
          <w:rFonts w:ascii="Arial" w:hAnsi="Arial"/>
          <w:noProof w:val="0"/>
          <w:rtl/>
        </w:rPr>
      </w:pPr>
    </w:p>
    <w:p w:rsidR="004169D0" w:rsidRDefault="000136EC" w:rsidP="009427BA">
      <w:pPr>
        <w:pStyle w:val="ad"/>
        <w:numPr>
          <w:ilvl w:val="0"/>
          <w:numId w:val="2"/>
        </w:numPr>
        <w:spacing w:line="360" w:lineRule="auto"/>
        <w:jc w:val="both"/>
        <w:rPr>
          <w:rFonts w:ascii="Arial" w:hAnsi="Arial"/>
          <w:noProof w:val="0"/>
        </w:rPr>
      </w:pPr>
      <w:r w:rsidRPr="000136EC">
        <w:rPr>
          <w:rFonts w:ascii="Arial" w:hAnsi="Arial" w:hint="cs"/>
          <w:noProof w:val="0"/>
          <w:rtl/>
        </w:rPr>
        <w:lastRenderedPageBreak/>
        <w:t xml:space="preserve"> </w:t>
      </w:r>
      <w:r w:rsidR="001F3965" w:rsidRPr="000136EC">
        <w:rPr>
          <w:rFonts w:ascii="Arial" w:hAnsi="Arial" w:hint="cs"/>
          <w:noProof w:val="0"/>
          <w:rtl/>
        </w:rPr>
        <w:t>ב</w:t>
      </w:r>
      <w:r w:rsidR="004169D0">
        <w:rPr>
          <w:rFonts w:ascii="Arial" w:hAnsi="Arial" w:hint="cs"/>
          <w:noProof w:val="0"/>
          <w:rtl/>
        </w:rPr>
        <w:t xml:space="preserve">תום הדיון ניתנה החלטה לגבי קבלת מידע בעניין </w:t>
      </w:r>
      <w:r w:rsidR="001F3965" w:rsidRPr="000136EC">
        <w:rPr>
          <w:rFonts w:ascii="Arial" w:hAnsi="Arial" w:hint="cs"/>
          <w:noProof w:val="0"/>
          <w:rtl/>
        </w:rPr>
        <w:t>העקרונות החינוכיים בבית הספר ועמדת</w:t>
      </w:r>
      <w:r w:rsidR="004169D0">
        <w:rPr>
          <w:rFonts w:ascii="Arial" w:hAnsi="Arial" w:hint="cs"/>
          <w:noProof w:val="0"/>
          <w:rtl/>
        </w:rPr>
        <w:t>ו</w:t>
      </w:r>
      <w:r w:rsidR="001F3965" w:rsidRPr="000136EC">
        <w:rPr>
          <w:rFonts w:ascii="Arial" w:hAnsi="Arial" w:hint="cs"/>
          <w:noProof w:val="0"/>
          <w:rtl/>
        </w:rPr>
        <w:t xml:space="preserve"> לגבי ילדים </w:t>
      </w:r>
      <w:r w:rsidR="004169D0">
        <w:rPr>
          <w:rFonts w:ascii="Arial" w:hAnsi="Arial" w:hint="cs"/>
          <w:noProof w:val="0"/>
          <w:rtl/>
        </w:rPr>
        <w:t xml:space="preserve">שהוריהם מנהלים אורח חיים חילוני, כמו גם לגבי קיומן של מסגרות חינוך נוספות </w:t>
      </w:r>
      <w:r w:rsidR="009427BA">
        <w:rPr>
          <w:rFonts w:ascii="Arial" w:hAnsi="Arial" w:hint="cs"/>
          <w:noProof w:val="0"/>
          <w:rtl/>
        </w:rPr>
        <w:t>בעיר.</w:t>
      </w:r>
    </w:p>
    <w:p w:rsidR="004169D0" w:rsidRPr="004169D0" w:rsidRDefault="004169D0" w:rsidP="004169D0">
      <w:pPr>
        <w:pStyle w:val="ad"/>
        <w:rPr>
          <w:rFonts w:ascii="Arial" w:hAnsi="Arial"/>
          <w:noProof w:val="0"/>
          <w:rtl/>
        </w:rPr>
      </w:pPr>
    </w:p>
    <w:p w:rsidR="000136EC" w:rsidRDefault="001F3965" w:rsidP="009427BA">
      <w:pPr>
        <w:pStyle w:val="ad"/>
        <w:numPr>
          <w:ilvl w:val="0"/>
          <w:numId w:val="2"/>
        </w:numPr>
        <w:spacing w:line="360" w:lineRule="auto"/>
        <w:jc w:val="both"/>
        <w:rPr>
          <w:rFonts w:ascii="Arial" w:hAnsi="Arial"/>
          <w:noProof w:val="0"/>
        </w:rPr>
      </w:pPr>
      <w:r w:rsidRPr="001F3965">
        <w:rPr>
          <w:rFonts w:ascii="Arial" w:hAnsi="Arial" w:hint="cs"/>
          <w:noProof w:val="0"/>
          <w:rtl/>
        </w:rPr>
        <w:t>ביום 14/4/24 הו</w:t>
      </w:r>
      <w:r w:rsidR="004B5204">
        <w:rPr>
          <w:rFonts w:ascii="Arial" w:hAnsi="Arial" w:hint="cs"/>
          <w:noProof w:val="0"/>
          <w:rtl/>
        </w:rPr>
        <w:t xml:space="preserve">דיעה </w:t>
      </w:r>
      <w:r w:rsidR="009427BA">
        <w:rPr>
          <w:rFonts w:ascii="Arial" w:hAnsi="Arial" w:hint="cs"/>
          <w:noProof w:val="0"/>
          <w:rtl/>
        </w:rPr>
        <w:t>ה</w:t>
      </w:r>
      <w:r w:rsidRPr="001F3965">
        <w:rPr>
          <w:rFonts w:ascii="Arial" w:hAnsi="Arial" w:hint="cs"/>
          <w:noProof w:val="0"/>
          <w:rtl/>
        </w:rPr>
        <w:t>עיר</w:t>
      </w:r>
      <w:r w:rsidR="004B5204">
        <w:rPr>
          <w:rFonts w:ascii="Arial" w:hAnsi="Arial" w:hint="cs"/>
          <w:noProof w:val="0"/>
          <w:rtl/>
        </w:rPr>
        <w:t>י</w:t>
      </w:r>
      <w:r w:rsidRPr="001F3965">
        <w:rPr>
          <w:rFonts w:ascii="Arial" w:hAnsi="Arial" w:hint="cs"/>
          <w:noProof w:val="0"/>
          <w:rtl/>
        </w:rPr>
        <w:t>י</w:t>
      </w:r>
      <w:r w:rsidR="009427BA">
        <w:rPr>
          <w:rFonts w:ascii="Arial" w:hAnsi="Arial" w:hint="cs"/>
          <w:noProof w:val="0"/>
          <w:rtl/>
        </w:rPr>
        <w:t>ה</w:t>
      </w:r>
      <w:r w:rsidRPr="001F3965">
        <w:rPr>
          <w:rFonts w:ascii="Arial" w:hAnsi="Arial" w:hint="cs"/>
          <w:noProof w:val="0"/>
          <w:rtl/>
        </w:rPr>
        <w:t xml:space="preserve"> </w:t>
      </w:r>
      <w:r w:rsidR="004B5204">
        <w:rPr>
          <w:rFonts w:ascii="Arial" w:hAnsi="Arial" w:hint="cs"/>
          <w:noProof w:val="0"/>
          <w:rtl/>
        </w:rPr>
        <w:t xml:space="preserve">כי מסגרות החינוך בעיר הן </w:t>
      </w:r>
      <w:r w:rsidRPr="001F3965">
        <w:rPr>
          <w:rFonts w:ascii="Arial" w:hAnsi="Arial" w:hint="cs"/>
          <w:noProof w:val="0"/>
          <w:rtl/>
        </w:rPr>
        <w:t xml:space="preserve">בתי ספר </w:t>
      </w:r>
      <w:r w:rsidR="000136EC">
        <w:rPr>
          <w:rFonts w:ascii="Arial" w:hAnsi="Arial" w:hint="cs"/>
          <w:noProof w:val="0"/>
          <w:rtl/>
        </w:rPr>
        <w:t xml:space="preserve">ממלכתיים, ממלכתיים דתיים וחרדיים, ללא מסגרות ביניים כגון תל"י (תגבור לימודי יהדות). </w:t>
      </w:r>
    </w:p>
    <w:p w:rsidR="000136EC" w:rsidRPr="000136EC" w:rsidRDefault="000136EC" w:rsidP="000136EC">
      <w:pPr>
        <w:pStyle w:val="ad"/>
        <w:rPr>
          <w:rFonts w:ascii="Arial" w:hAnsi="Arial"/>
          <w:noProof w:val="0"/>
          <w:rtl/>
        </w:rPr>
      </w:pPr>
    </w:p>
    <w:p w:rsidR="001F3965" w:rsidRDefault="001F3965" w:rsidP="009427BA">
      <w:pPr>
        <w:pStyle w:val="ad"/>
        <w:numPr>
          <w:ilvl w:val="0"/>
          <w:numId w:val="2"/>
        </w:numPr>
        <w:spacing w:line="360" w:lineRule="auto"/>
        <w:jc w:val="both"/>
        <w:rPr>
          <w:rFonts w:ascii="Arial" w:hAnsi="Arial"/>
          <w:noProof w:val="0"/>
        </w:rPr>
      </w:pPr>
      <w:r w:rsidRPr="001F3965">
        <w:rPr>
          <w:rFonts w:ascii="Arial" w:hAnsi="Arial" w:hint="cs"/>
          <w:noProof w:val="0"/>
          <w:rtl/>
        </w:rPr>
        <w:t xml:space="preserve">ביום 7/5/24 </w:t>
      </w:r>
      <w:r w:rsidR="004B5204">
        <w:rPr>
          <w:rFonts w:ascii="Arial" w:hAnsi="Arial" w:hint="cs"/>
          <w:noProof w:val="0"/>
          <w:rtl/>
        </w:rPr>
        <w:t xml:space="preserve">הודיעה </w:t>
      </w:r>
      <w:r w:rsidR="009427BA">
        <w:rPr>
          <w:rFonts w:ascii="Arial" w:hAnsi="Arial" w:hint="cs"/>
          <w:noProof w:val="0"/>
          <w:rtl/>
        </w:rPr>
        <w:t xml:space="preserve">מנהלת בית ספר המבוקש </w:t>
      </w:r>
      <w:r w:rsidRPr="001F3965">
        <w:rPr>
          <w:rFonts w:ascii="Arial" w:hAnsi="Arial" w:hint="cs"/>
          <w:noProof w:val="0"/>
          <w:rtl/>
        </w:rPr>
        <w:t>כי בית הספר עוסק בחי</w:t>
      </w:r>
      <w:r w:rsidR="004169D0">
        <w:rPr>
          <w:rFonts w:ascii="Arial" w:hAnsi="Arial" w:hint="cs"/>
          <w:noProof w:val="0"/>
          <w:rtl/>
        </w:rPr>
        <w:t>נוך לערכים והקניית ידע לתלמידיו, כאשר ב</w:t>
      </w:r>
      <w:r w:rsidRPr="001F3965">
        <w:rPr>
          <w:rFonts w:ascii="Arial" w:hAnsi="Arial" w:hint="cs"/>
          <w:noProof w:val="0"/>
          <w:rtl/>
        </w:rPr>
        <w:t xml:space="preserve">בית הספר מגוון רחב של אוכלוסיות </w:t>
      </w:r>
      <w:r w:rsidR="004169D0">
        <w:rPr>
          <w:rFonts w:ascii="Arial" w:hAnsi="Arial" w:hint="cs"/>
          <w:noProof w:val="0"/>
          <w:rtl/>
        </w:rPr>
        <w:t xml:space="preserve">בעלות השקפות עולם שונות. </w:t>
      </w:r>
    </w:p>
    <w:p w:rsidR="004169D0" w:rsidRPr="004169D0" w:rsidRDefault="004169D0" w:rsidP="004169D0">
      <w:pPr>
        <w:pStyle w:val="ad"/>
        <w:rPr>
          <w:rFonts w:ascii="Arial" w:hAnsi="Arial"/>
          <w:noProof w:val="0"/>
          <w:rtl/>
        </w:rPr>
      </w:pPr>
    </w:p>
    <w:p w:rsidR="001F3965" w:rsidRPr="004169D0" w:rsidRDefault="001F3965" w:rsidP="00905A63">
      <w:pPr>
        <w:pStyle w:val="ad"/>
        <w:numPr>
          <w:ilvl w:val="0"/>
          <w:numId w:val="2"/>
        </w:numPr>
        <w:spacing w:line="360" w:lineRule="auto"/>
        <w:jc w:val="both"/>
        <w:rPr>
          <w:rFonts w:ascii="Arial" w:hAnsi="Arial"/>
          <w:noProof w:val="0"/>
          <w:rtl/>
        </w:rPr>
      </w:pPr>
      <w:r w:rsidRPr="004169D0">
        <w:rPr>
          <w:rFonts w:ascii="Arial" w:hAnsi="Arial" w:hint="cs"/>
          <w:noProof w:val="0"/>
          <w:rtl/>
        </w:rPr>
        <w:lastRenderedPageBreak/>
        <w:t>בהעדר הסכמות בין ההורים  ביום 8/7/24 הוריתי על הגשת סיכומים.</w:t>
      </w:r>
      <w:r w:rsidR="004169D0" w:rsidRPr="004169D0">
        <w:rPr>
          <w:rFonts w:ascii="Arial" w:hAnsi="Arial" w:hint="cs"/>
          <w:noProof w:val="0"/>
          <w:rtl/>
        </w:rPr>
        <w:t xml:space="preserve"> </w:t>
      </w:r>
      <w:r w:rsidRPr="004169D0">
        <w:rPr>
          <w:rFonts w:ascii="Arial" w:hAnsi="Arial" w:hint="cs"/>
          <w:noProof w:val="0"/>
          <w:rtl/>
        </w:rPr>
        <w:t>ביום 11/7/24 הגישה האם סיכומים מטעמה וביום 21/7/24 הגיש האב סיכומים מטעמו.</w:t>
      </w:r>
    </w:p>
    <w:p w:rsidR="002100D8" w:rsidRDefault="002100D8" w:rsidP="002100D8">
      <w:pPr>
        <w:spacing w:line="360" w:lineRule="auto"/>
        <w:jc w:val="both"/>
        <w:rPr>
          <w:rFonts w:ascii="Arial" w:hAnsi="Arial"/>
          <w:noProof w:val="0"/>
          <w:rtl/>
        </w:rPr>
      </w:pPr>
    </w:p>
    <w:p w:rsidR="001F3965" w:rsidRPr="001F3965" w:rsidRDefault="001F3965" w:rsidP="00252D3E">
      <w:pPr>
        <w:spacing w:line="360" w:lineRule="auto"/>
        <w:jc w:val="both"/>
        <w:rPr>
          <w:rFonts w:ascii="Arial" w:hAnsi="Arial"/>
          <w:b/>
          <w:bCs/>
          <w:noProof w:val="0"/>
          <w:u w:val="single"/>
          <w:rtl/>
        </w:rPr>
      </w:pPr>
      <w:r w:rsidRPr="001F3965">
        <w:rPr>
          <w:rFonts w:ascii="Arial" w:hAnsi="Arial" w:hint="cs"/>
          <w:b/>
          <w:bCs/>
          <w:noProof w:val="0"/>
          <w:u w:val="single"/>
          <w:rtl/>
        </w:rPr>
        <w:t>עיקרי טענות האם:</w:t>
      </w:r>
    </w:p>
    <w:p w:rsidR="001F3965" w:rsidRDefault="001F3965" w:rsidP="00252D3E">
      <w:pPr>
        <w:spacing w:line="360" w:lineRule="auto"/>
        <w:jc w:val="both"/>
        <w:rPr>
          <w:rFonts w:ascii="Arial" w:hAnsi="Arial"/>
          <w:noProof w:val="0"/>
          <w:rtl/>
        </w:rPr>
      </w:pPr>
    </w:p>
    <w:p w:rsidR="00EC6E4B" w:rsidRDefault="004106D7" w:rsidP="00EC6E4B">
      <w:pPr>
        <w:pStyle w:val="ad"/>
        <w:numPr>
          <w:ilvl w:val="0"/>
          <w:numId w:val="2"/>
        </w:numPr>
        <w:spacing w:line="360" w:lineRule="auto"/>
        <w:jc w:val="both"/>
        <w:rPr>
          <w:rFonts w:ascii="Arial" w:hAnsi="Arial"/>
          <w:noProof w:val="0"/>
        </w:rPr>
      </w:pPr>
      <w:r>
        <w:rPr>
          <w:rFonts w:ascii="Arial" w:hAnsi="Arial" w:hint="cs"/>
          <w:noProof w:val="0"/>
          <w:rtl/>
        </w:rPr>
        <w:t xml:space="preserve">האם </w:t>
      </w:r>
      <w:r w:rsidR="00EC6E4B">
        <w:rPr>
          <w:rFonts w:ascii="Arial" w:hAnsi="Arial" w:hint="cs"/>
          <w:noProof w:val="0"/>
          <w:rtl/>
        </w:rPr>
        <w:t>טוענת כי הקטינה מעוניינת להשתלב בבית הספר בו נמצאות חב</w:t>
      </w:r>
      <w:r w:rsidR="00DC3EDB">
        <w:rPr>
          <w:rFonts w:ascii="Arial" w:hAnsi="Arial" w:hint="cs"/>
          <w:noProof w:val="0"/>
          <w:rtl/>
        </w:rPr>
        <w:t>רותיה ובנות הדודות שלה, בעיקר בהיותה בת יחידה.</w:t>
      </w:r>
    </w:p>
    <w:p w:rsidR="00940087" w:rsidRDefault="00940087" w:rsidP="00940087">
      <w:pPr>
        <w:pStyle w:val="ad"/>
        <w:spacing w:line="360" w:lineRule="auto"/>
        <w:jc w:val="both"/>
        <w:rPr>
          <w:rFonts w:ascii="Arial" w:hAnsi="Arial"/>
          <w:noProof w:val="0"/>
        </w:rPr>
      </w:pPr>
    </w:p>
    <w:p w:rsidR="00940087" w:rsidRDefault="00940087" w:rsidP="00940087">
      <w:pPr>
        <w:pStyle w:val="ad"/>
        <w:numPr>
          <w:ilvl w:val="0"/>
          <w:numId w:val="2"/>
        </w:numPr>
        <w:spacing w:line="360" w:lineRule="auto"/>
        <w:jc w:val="both"/>
        <w:rPr>
          <w:rFonts w:ascii="Arial" w:hAnsi="Arial"/>
          <w:noProof w:val="0"/>
        </w:rPr>
      </w:pPr>
      <w:r>
        <w:rPr>
          <w:rFonts w:ascii="Arial" w:hAnsi="Arial" w:hint="cs"/>
          <w:noProof w:val="0"/>
          <w:rtl/>
        </w:rPr>
        <w:lastRenderedPageBreak/>
        <w:t xml:space="preserve">עוד טוענת כי העמקת הידע בתחומי היהדות בבית הספר משואה, תואם את השקפת העולם של הילדה ושלה, כאשר לימודי הליב"ה בבית הספר זהים לאלה שבבתי הספר הממלכתיים, אלא שמתווספים להם לימודים על חגי ישראל ומסורת ישראל. </w:t>
      </w:r>
    </w:p>
    <w:p w:rsidR="009327C0" w:rsidRPr="009327C0" w:rsidRDefault="009327C0" w:rsidP="009327C0">
      <w:pPr>
        <w:pStyle w:val="ad"/>
        <w:rPr>
          <w:rFonts w:ascii="Arial" w:hAnsi="Arial"/>
          <w:noProof w:val="0"/>
          <w:rtl/>
        </w:rPr>
      </w:pPr>
    </w:p>
    <w:p w:rsidR="009327C0" w:rsidRDefault="009327C0" w:rsidP="009327C0">
      <w:pPr>
        <w:pStyle w:val="ad"/>
        <w:numPr>
          <w:ilvl w:val="0"/>
          <w:numId w:val="2"/>
        </w:numPr>
        <w:spacing w:line="360" w:lineRule="auto"/>
        <w:jc w:val="both"/>
        <w:rPr>
          <w:rFonts w:ascii="Arial" w:hAnsi="Arial"/>
          <w:noProof w:val="0"/>
        </w:rPr>
      </w:pPr>
      <w:r>
        <w:rPr>
          <w:rFonts w:ascii="Arial" w:hAnsi="Arial" w:hint="cs"/>
          <w:noProof w:val="0"/>
          <w:rtl/>
        </w:rPr>
        <w:t xml:space="preserve">עוד טוענת כי האב עצמו מנהל אורח חיים מסורתי, עורך קידוש בערב שבת ואף מניח תפילין, כך שאין פער כה משמעותי בין אורח החיים שלו לזה של הילדה. </w:t>
      </w:r>
    </w:p>
    <w:p w:rsidR="009327C0" w:rsidRDefault="009327C0" w:rsidP="009327C0">
      <w:pPr>
        <w:pStyle w:val="ad"/>
        <w:spacing w:line="360" w:lineRule="auto"/>
        <w:jc w:val="both"/>
        <w:rPr>
          <w:rFonts w:ascii="Arial" w:hAnsi="Arial"/>
          <w:noProof w:val="0"/>
        </w:rPr>
      </w:pPr>
    </w:p>
    <w:p w:rsidR="009327C0" w:rsidRDefault="00940087" w:rsidP="00461F75">
      <w:pPr>
        <w:pStyle w:val="ad"/>
        <w:numPr>
          <w:ilvl w:val="0"/>
          <w:numId w:val="2"/>
        </w:numPr>
        <w:spacing w:line="360" w:lineRule="auto"/>
        <w:jc w:val="both"/>
        <w:rPr>
          <w:rFonts w:ascii="Arial" w:hAnsi="Arial"/>
          <w:noProof w:val="0"/>
        </w:rPr>
      </w:pPr>
      <w:r w:rsidRPr="00940087">
        <w:rPr>
          <w:rFonts w:ascii="Arial" w:hAnsi="Arial" w:hint="cs"/>
          <w:noProof w:val="0"/>
          <w:rtl/>
        </w:rPr>
        <w:t>באשר לעמדת האב החושש לפגיעה בקשר שב</w:t>
      </w:r>
      <w:r w:rsidR="00EC6E4B" w:rsidRPr="00940087">
        <w:rPr>
          <w:rFonts w:ascii="Arial" w:hAnsi="Arial" w:hint="cs"/>
          <w:noProof w:val="0"/>
          <w:rtl/>
        </w:rPr>
        <w:t>ינו לבין הילד</w:t>
      </w:r>
      <w:r w:rsidRPr="00940087">
        <w:rPr>
          <w:rFonts w:ascii="Arial" w:hAnsi="Arial" w:hint="cs"/>
          <w:noProof w:val="0"/>
          <w:rtl/>
        </w:rPr>
        <w:t>ה</w:t>
      </w:r>
      <w:r w:rsidR="00EC6E4B" w:rsidRPr="00940087">
        <w:rPr>
          <w:rFonts w:ascii="Arial" w:hAnsi="Arial" w:hint="cs"/>
          <w:noProof w:val="0"/>
          <w:rtl/>
        </w:rPr>
        <w:t xml:space="preserve">, </w:t>
      </w:r>
      <w:r w:rsidRPr="00940087">
        <w:rPr>
          <w:rFonts w:ascii="Arial" w:hAnsi="Arial" w:hint="cs"/>
          <w:noProof w:val="0"/>
          <w:rtl/>
        </w:rPr>
        <w:t xml:space="preserve">טוענת כי גם כיום האב </w:t>
      </w:r>
      <w:r w:rsidR="00EC6E4B" w:rsidRPr="00940087">
        <w:rPr>
          <w:rFonts w:ascii="Arial" w:hAnsi="Arial" w:hint="cs"/>
          <w:noProof w:val="0"/>
          <w:rtl/>
        </w:rPr>
        <w:t>אינו מקפיד על קיום המפגשים בהיקף שנקבע בהסכם</w:t>
      </w:r>
      <w:r w:rsidRPr="00940087">
        <w:rPr>
          <w:rFonts w:ascii="Arial" w:hAnsi="Arial" w:hint="cs"/>
          <w:noProof w:val="0"/>
          <w:rtl/>
        </w:rPr>
        <w:t xml:space="preserve">. </w:t>
      </w:r>
      <w:r w:rsidR="00EC6E4B" w:rsidRPr="00940087">
        <w:rPr>
          <w:rFonts w:ascii="Arial" w:hAnsi="Arial" w:hint="cs"/>
          <w:noProof w:val="0"/>
          <w:rtl/>
        </w:rPr>
        <w:t xml:space="preserve"> </w:t>
      </w:r>
      <w:r w:rsidR="002F21D8" w:rsidRPr="00940087">
        <w:rPr>
          <w:rFonts w:ascii="Arial" w:hAnsi="Arial" w:hint="cs"/>
          <w:noProof w:val="0"/>
          <w:rtl/>
        </w:rPr>
        <w:t xml:space="preserve">חרף פסק הדין </w:t>
      </w:r>
      <w:r w:rsidRPr="00940087">
        <w:rPr>
          <w:rFonts w:ascii="Arial" w:hAnsi="Arial" w:hint="cs"/>
          <w:noProof w:val="0"/>
          <w:rtl/>
        </w:rPr>
        <w:t xml:space="preserve">שנתן תוקף להסכמת </w:t>
      </w:r>
      <w:r w:rsidRPr="00940087">
        <w:rPr>
          <w:rFonts w:ascii="Arial" w:hAnsi="Arial" w:hint="cs"/>
          <w:noProof w:val="0"/>
          <w:rtl/>
        </w:rPr>
        <w:lastRenderedPageBreak/>
        <w:t xml:space="preserve">ההורים בדבר קיום מפגשים </w:t>
      </w:r>
      <w:r w:rsidR="002F21D8" w:rsidRPr="00940087">
        <w:rPr>
          <w:rFonts w:ascii="Arial" w:hAnsi="Arial" w:hint="cs"/>
          <w:noProof w:val="0"/>
          <w:rtl/>
        </w:rPr>
        <w:t>פעמיים בשבוע ובשתות אחת לשבועיים, בפועל האב פוגש בקטינה רק בשבתות אחת לשבועיים, כאשר המפגש מתחיל בסמו</w:t>
      </w:r>
      <w:r w:rsidR="00DC3EDB" w:rsidRPr="00940087">
        <w:rPr>
          <w:rFonts w:ascii="Arial" w:hAnsi="Arial" w:hint="cs"/>
          <w:noProof w:val="0"/>
          <w:rtl/>
        </w:rPr>
        <w:t>ך</w:t>
      </w:r>
      <w:r w:rsidR="002F21D8" w:rsidRPr="00940087">
        <w:rPr>
          <w:rFonts w:ascii="Arial" w:hAnsi="Arial" w:hint="cs"/>
          <w:noProof w:val="0"/>
          <w:rtl/>
        </w:rPr>
        <w:t xml:space="preserve"> לכ</w:t>
      </w:r>
      <w:r w:rsidRPr="00940087">
        <w:rPr>
          <w:rFonts w:ascii="Arial" w:hAnsi="Arial" w:hint="cs"/>
          <w:noProof w:val="0"/>
          <w:rtl/>
        </w:rPr>
        <w:t xml:space="preserve">ניסת השבת. </w:t>
      </w:r>
    </w:p>
    <w:p w:rsidR="009327C0" w:rsidRPr="009327C0" w:rsidRDefault="009327C0" w:rsidP="009327C0">
      <w:pPr>
        <w:pStyle w:val="ad"/>
        <w:rPr>
          <w:rFonts w:ascii="Arial" w:hAnsi="Arial"/>
          <w:noProof w:val="0"/>
          <w:rtl/>
        </w:rPr>
      </w:pPr>
    </w:p>
    <w:p w:rsidR="00EC6E4B" w:rsidRPr="00940087" w:rsidRDefault="00940087" w:rsidP="00461F75">
      <w:pPr>
        <w:pStyle w:val="ad"/>
        <w:numPr>
          <w:ilvl w:val="0"/>
          <w:numId w:val="2"/>
        </w:numPr>
        <w:spacing w:line="360" w:lineRule="auto"/>
        <w:jc w:val="both"/>
        <w:rPr>
          <w:rFonts w:ascii="Arial" w:hAnsi="Arial"/>
          <w:noProof w:val="0"/>
        </w:rPr>
      </w:pPr>
      <w:r w:rsidRPr="00940087">
        <w:rPr>
          <w:rFonts w:ascii="Arial" w:hAnsi="Arial" w:hint="cs"/>
          <w:noProof w:val="0"/>
          <w:rtl/>
        </w:rPr>
        <w:t>חרף העובדה שבדיון הובהר לו שרשאי לקיים את זמני השהות במלואם על פי פסק הדין, הודיע כי לכל היותר יוכל לפגוש בה פעם את באמצע השבוע. מכאן מסיקה כי הקשר ע</w:t>
      </w:r>
      <w:r w:rsidR="002F21D8" w:rsidRPr="00940087">
        <w:rPr>
          <w:rFonts w:ascii="Arial" w:hAnsi="Arial" w:hint="cs"/>
          <w:noProof w:val="0"/>
          <w:rtl/>
        </w:rPr>
        <w:t>ם הילדה אינו כה מהותי בעיניו.</w:t>
      </w:r>
    </w:p>
    <w:p w:rsidR="00DC3EDB" w:rsidRPr="00DC3EDB" w:rsidRDefault="00DC3EDB" w:rsidP="00DC3EDB">
      <w:pPr>
        <w:pStyle w:val="ad"/>
        <w:rPr>
          <w:rFonts w:ascii="Arial" w:hAnsi="Arial"/>
          <w:noProof w:val="0"/>
          <w:rtl/>
        </w:rPr>
      </w:pPr>
    </w:p>
    <w:p w:rsidR="00475301" w:rsidRDefault="00475301" w:rsidP="009327C0">
      <w:pPr>
        <w:pStyle w:val="ad"/>
        <w:numPr>
          <w:ilvl w:val="0"/>
          <w:numId w:val="2"/>
        </w:numPr>
        <w:spacing w:line="360" w:lineRule="auto"/>
        <w:jc w:val="both"/>
        <w:rPr>
          <w:rFonts w:ascii="Arial" w:hAnsi="Arial"/>
          <w:noProof w:val="0"/>
        </w:rPr>
      </w:pPr>
      <w:r>
        <w:rPr>
          <w:rFonts w:ascii="Arial" w:hAnsi="Arial" w:hint="cs"/>
          <w:noProof w:val="0"/>
          <w:rtl/>
        </w:rPr>
        <w:t>באשר לטענתו בעניין נסיעה בשבת, האם מצי</w:t>
      </w:r>
      <w:r w:rsidR="009327C0">
        <w:rPr>
          <w:rFonts w:ascii="Arial" w:hAnsi="Arial" w:hint="cs"/>
          <w:noProof w:val="0"/>
          <w:rtl/>
        </w:rPr>
        <w:t>י</w:t>
      </w:r>
      <w:r>
        <w:rPr>
          <w:rFonts w:ascii="Arial" w:hAnsi="Arial" w:hint="cs"/>
          <w:noProof w:val="0"/>
          <w:rtl/>
        </w:rPr>
        <w:t>נת כי בית הספר אינו אוסר זאת ובקרב תלמידיו נמ</w:t>
      </w:r>
      <w:r w:rsidR="00DC3EDB">
        <w:rPr>
          <w:rFonts w:ascii="Arial" w:hAnsi="Arial" w:hint="cs"/>
          <w:noProof w:val="0"/>
          <w:rtl/>
        </w:rPr>
        <w:t>צ</w:t>
      </w:r>
      <w:r>
        <w:rPr>
          <w:rFonts w:ascii="Arial" w:hAnsi="Arial" w:hint="cs"/>
          <w:noProof w:val="0"/>
          <w:rtl/>
        </w:rPr>
        <w:t>אים גם ילדים שהוריהם מנהלים אורח ח</w:t>
      </w:r>
      <w:r w:rsidR="00DC3EDB">
        <w:rPr>
          <w:rFonts w:ascii="Arial" w:hAnsi="Arial" w:hint="cs"/>
          <w:noProof w:val="0"/>
          <w:rtl/>
        </w:rPr>
        <w:t>י</w:t>
      </w:r>
      <w:r>
        <w:rPr>
          <w:rFonts w:ascii="Arial" w:hAnsi="Arial" w:hint="cs"/>
          <w:noProof w:val="0"/>
          <w:rtl/>
        </w:rPr>
        <w:t>ים חיל</w:t>
      </w:r>
      <w:r w:rsidR="00DC3EDB">
        <w:rPr>
          <w:rFonts w:ascii="Arial" w:hAnsi="Arial" w:hint="cs"/>
          <w:noProof w:val="0"/>
          <w:rtl/>
        </w:rPr>
        <w:t>ו</w:t>
      </w:r>
      <w:r>
        <w:rPr>
          <w:rFonts w:ascii="Arial" w:hAnsi="Arial" w:hint="cs"/>
          <w:noProof w:val="0"/>
          <w:rtl/>
        </w:rPr>
        <w:t xml:space="preserve">ני. </w:t>
      </w:r>
      <w:r w:rsidR="009327C0">
        <w:rPr>
          <w:rFonts w:ascii="Arial" w:hAnsi="Arial" w:hint="cs"/>
          <w:noProof w:val="0"/>
          <w:rtl/>
        </w:rPr>
        <w:t xml:space="preserve">מדובר בעניין הנתון לבחירה ואינו מהותי לגבי הקשר עם הילדה. </w:t>
      </w:r>
    </w:p>
    <w:p w:rsidR="00DC3EDB" w:rsidRDefault="00DC3EDB" w:rsidP="00DC3EDB">
      <w:pPr>
        <w:pStyle w:val="ad"/>
        <w:spacing w:line="360" w:lineRule="auto"/>
        <w:jc w:val="both"/>
        <w:rPr>
          <w:rFonts w:ascii="Arial" w:hAnsi="Arial"/>
          <w:noProof w:val="0"/>
        </w:rPr>
      </w:pPr>
    </w:p>
    <w:p w:rsidR="001F3965" w:rsidRDefault="00DC3EDB" w:rsidP="00DC3EDB">
      <w:pPr>
        <w:pStyle w:val="ad"/>
        <w:numPr>
          <w:ilvl w:val="0"/>
          <w:numId w:val="2"/>
        </w:numPr>
        <w:spacing w:line="360" w:lineRule="auto"/>
        <w:jc w:val="both"/>
        <w:rPr>
          <w:rFonts w:ascii="Arial" w:hAnsi="Arial"/>
          <w:noProof w:val="0"/>
          <w:rtl/>
        </w:rPr>
      </w:pPr>
      <w:r>
        <w:rPr>
          <w:rFonts w:ascii="Arial" w:hAnsi="Arial" w:hint="cs"/>
          <w:noProof w:val="0"/>
          <w:rtl/>
        </w:rPr>
        <w:lastRenderedPageBreak/>
        <w:t xml:space="preserve">לאור דברים אלה, מבקשת לאפשר רישומה לבית הספר משואה. </w:t>
      </w:r>
    </w:p>
    <w:p w:rsidR="001F3965" w:rsidRDefault="001F3965" w:rsidP="00252D3E">
      <w:pPr>
        <w:spacing w:line="360" w:lineRule="auto"/>
        <w:jc w:val="both"/>
        <w:rPr>
          <w:rFonts w:ascii="Arial" w:hAnsi="Arial"/>
          <w:noProof w:val="0"/>
          <w:rtl/>
        </w:rPr>
      </w:pPr>
    </w:p>
    <w:p w:rsidR="001F3965" w:rsidRDefault="001F3965" w:rsidP="00252D3E">
      <w:pPr>
        <w:spacing w:line="360" w:lineRule="auto"/>
        <w:jc w:val="both"/>
        <w:rPr>
          <w:rFonts w:ascii="Arial" w:hAnsi="Arial"/>
          <w:b/>
          <w:bCs/>
          <w:noProof w:val="0"/>
          <w:u w:val="single"/>
          <w:rtl/>
        </w:rPr>
      </w:pPr>
      <w:r>
        <w:rPr>
          <w:rFonts w:ascii="Arial" w:hAnsi="Arial" w:hint="cs"/>
          <w:b/>
          <w:bCs/>
          <w:noProof w:val="0"/>
          <w:u w:val="single"/>
          <w:rtl/>
        </w:rPr>
        <w:t>עיקר</w:t>
      </w:r>
      <w:r w:rsidRPr="001F3965">
        <w:rPr>
          <w:rFonts w:ascii="Arial" w:hAnsi="Arial" w:hint="cs"/>
          <w:b/>
          <w:bCs/>
          <w:noProof w:val="0"/>
          <w:u w:val="single"/>
          <w:rtl/>
        </w:rPr>
        <w:t>י טענות האב:</w:t>
      </w:r>
    </w:p>
    <w:p w:rsidR="001F3965" w:rsidRPr="001F3965" w:rsidRDefault="001F3965" w:rsidP="00252D3E">
      <w:pPr>
        <w:spacing w:line="360" w:lineRule="auto"/>
        <w:jc w:val="both"/>
        <w:rPr>
          <w:rFonts w:ascii="Arial" w:hAnsi="Arial"/>
          <w:b/>
          <w:bCs/>
          <w:noProof w:val="0"/>
          <w:u w:val="single"/>
          <w:rtl/>
        </w:rPr>
      </w:pPr>
    </w:p>
    <w:p w:rsidR="00BD305E" w:rsidRDefault="009327C0" w:rsidP="009327C0">
      <w:pPr>
        <w:pStyle w:val="ad"/>
        <w:numPr>
          <w:ilvl w:val="0"/>
          <w:numId w:val="2"/>
        </w:numPr>
        <w:spacing w:line="360" w:lineRule="auto"/>
        <w:jc w:val="both"/>
        <w:rPr>
          <w:rFonts w:ascii="Arial" w:hAnsi="Arial"/>
          <w:noProof w:val="0"/>
        </w:rPr>
      </w:pPr>
      <w:r>
        <w:rPr>
          <w:rFonts w:ascii="Arial" w:hAnsi="Arial" w:hint="cs"/>
          <w:noProof w:val="0"/>
          <w:rtl/>
        </w:rPr>
        <w:t xml:space="preserve">האב </w:t>
      </w:r>
      <w:r w:rsidR="00BD305E">
        <w:rPr>
          <w:rFonts w:ascii="Arial" w:hAnsi="Arial" w:hint="cs"/>
          <w:noProof w:val="0"/>
          <w:rtl/>
        </w:rPr>
        <w:t xml:space="preserve">טוען כי הילדה נמצאת במיטבה במצב הנוכחי, כאשר הקשר בינו </w:t>
      </w:r>
      <w:r>
        <w:rPr>
          <w:rFonts w:ascii="Arial" w:hAnsi="Arial" w:hint="cs"/>
          <w:noProof w:val="0"/>
          <w:rtl/>
        </w:rPr>
        <w:t xml:space="preserve">לבין הילדה </w:t>
      </w:r>
      <w:r w:rsidR="00BD305E">
        <w:rPr>
          <w:rFonts w:ascii="Arial" w:hAnsi="Arial" w:hint="cs"/>
          <w:noProof w:val="0"/>
          <w:rtl/>
        </w:rPr>
        <w:t xml:space="preserve">הוא קשר חם ומשמעותי חרף מיעוט המפגשים הפיסיים, כאשר מדי יום מקפיד לקיים עימה שיחת וידיאו, כמצויין בתסקיר העו"ס. </w:t>
      </w:r>
    </w:p>
    <w:p w:rsidR="00C076C6" w:rsidRDefault="00C076C6" w:rsidP="00C076C6">
      <w:pPr>
        <w:pStyle w:val="ad"/>
        <w:spacing w:line="360" w:lineRule="auto"/>
        <w:jc w:val="both"/>
        <w:rPr>
          <w:rFonts w:ascii="Arial" w:hAnsi="Arial"/>
          <w:noProof w:val="0"/>
        </w:rPr>
      </w:pPr>
    </w:p>
    <w:p w:rsidR="00873A05" w:rsidRDefault="001F3965" w:rsidP="009327C0">
      <w:pPr>
        <w:pStyle w:val="ad"/>
        <w:numPr>
          <w:ilvl w:val="0"/>
          <w:numId w:val="2"/>
        </w:numPr>
        <w:spacing w:line="360" w:lineRule="auto"/>
        <w:jc w:val="both"/>
        <w:rPr>
          <w:rFonts w:ascii="Arial" w:hAnsi="Arial"/>
          <w:noProof w:val="0"/>
        </w:rPr>
      </w:pPr>
      <w:r>
        <w:rPr>
          <w:rFonts w:ascii="Arial" w:hAnsi="Arial" w:hint="cs"/>
          <w:noProof w:val="0"/>
          <w:rtl/>
        </w:rPr>
        <w:lastRenderedPageBreak/>
        <w:t>ט</w:t>
      </w:r>
      <w:r w:rsidR="00160A67">
        <w:rPr>
          <w:rFonts w:ascii="Arial" w:hAnsi="Arial" w:hint="cs"/>
          <w:noProof w:val="0"/>
          <w:rtl/>
        </w:rPr>
        <w:t xml:space="preserve">וען כי האם לא היתה דתיה בעת הנישואין אלא מסורתית. לא </w:t>
      </w:r>
      <w:r w:rsidR="005F23AE">
        <w:rPr>
          <w:rFonts w:ascii="Arial" w:hAnsi="Arial" w:hint="cs"/>
          <w:noProof w:val="0"/>
          <w:rtl/>
        </w:rPr>
        <w:t>קיימה הליכי נידה וטהרה, לא הפרידה בשר וחלב</w:t>
      </w:r>
      <w:r w:rsidR="009327C0">
        <w:rPr>
          <w:rFonts w:ascii="Arial" w:hAnsi="Arial" w:hint="cs"/>
          <w:noProof w:val="0"/>
          <w:rtl/>
        </w:rPr>
        <w:t>,</w:t>
      </w:r>
      <w:r w:rsidR="005F23AE">
        <w:rPr>
          <w:rFonts w:ascii="Arial" w:hAnsi="Arial" w:hint="cs"/>
          <w:noProof w:val="0"/>
          <w:rtl/>
        </w:rPr>
        <w:t xml:space="preserve"> לא שמרו על מטב</w:t>
      </w:r>
      <w:r w:rsidR="00160A67">
        <w:rPr>
          <w:rFonts w:ascii="Arial" w:hAnsi="Arial" w:hint="cs"/>
          <w:noProof w:val="0"/>
          <w:rtl/>
        </w:rPr>
        <w:t>ח כשר ולא שמר</w:t>
      </w:r>
      <w:r w:rsidR="009327C0">
        <w:rPr>
          <w:rFonts w:ascii="Arial" w:hAnsi="Arial" w:hint="cs"/>
          <w:noProof w:val="0"/>
          <w:rtl/>
        </w:rPr>
        <w:t>ה</w:t>
      </w:r>
      <w:r w:rsidR="00160A67">
        <w:rPr>
          <w:rFonts w:ascii="Arial" w:hAnsi="Arial" w:hint="cs"/>
          <w:noProof w:val="0"/>
          <w:rtl/>
        </w:rPr>
        <w:t xml:space="preserve"> באופן מלא על השבת.</w:t>
      </w:r>
      <w:r w:rsidR="00873A05">
        <w:rPr>
          <w:rFonts w:ascii="Arial" w:hAnsi="Arial" w:hint="cs"/>
          <w:noProof w:val="0"/>
          <w:rtl/>
        </w:rPr>
        <w:t xml:space="preserve"> </w:t>
      </w:r>
      <w:r w:rsidR="009327C0">
        <w:rPr>
          <w:rFonts w:ascii="Arial" w:hAnsi="Arial" w:hint="cs"/>
          <w:noProof w:val="0"/>
          <w:rtl/>
        </w:rPr>
        <w:t xml:space="preserve">רק לאחר שנפרדו התחזקה באמונתה ומנסה להשפיע על הילדה. </w:t>
      </w:r>
    </w:p>
    <w:p w:rsidR="00C076C6" w:rsidRPr="00C076C6" w:rsidRDefault="00C076C6" w:rsidP="00C076C6">
      <w:pPr>
        <w:pStyle w:val="ad"/>
        <w:rPr>
          <w:rFonts w:ascii="Arial" w:hAnsi="Arial"/>
          <w:noProof w:val="0"/>
          <w:rtl/>
        </w:rPr>
      </w:pPr>
    </w:p>
    <w:p w:rsidR="00BD305E" w:rsidRDefault="00BD305E" w:rsidP="00873A05">
      <w:pPr>
        <w:pStyle w:val="ad"/>
        <w:numPr>
          <w:ilvl w:val="0"/>
          <w:numId w:val="2"/>
        </w:numPr>
        <w:spacing w:line="360" w:lineRule="auto"/>
        <w:jc w:val="both"/>
        <w:rPr>
          <w:rFonts w:ascii="Arial" w:hAnsi="Arial"/>
          <w:noProof w:val="0"/>
        </w:rPr>
      </w:pPr>
      <w:r>
        <w:rPr>
          <w:rFonts w:ascii="Arial" w:hAnsi="Arial" w:hint="cs"/>
          <w:noProof w:val="0"/>
          <w:rtl/>
        </w:rPr>
        <w:t>עוד טוען כי הוא עצמו מנהל אורח חיים חילוני, כאשר בשבתות נוהג לטייל עם הילדה, ללכת איתה לים ולבריכה ולקיים מפגשים עם כלל בני המשפחה.</w:t>
      </w:r>
      <w:r w:rsidR="009327C0">
        <w:rPr>
          <w:rFonts w:ascii="Arial" w:hAnsi="Arial" w:hint="cs"/>
          <w:noProof w:val="0"/>
          <w:rtl/>
        </w:rPr>
        <w:t xml:space="preserve"> העובדה שמניח תפילין ועורך קידוש בערב שבת אינה מלמדת על כך שמנהל אורח חיים דתי. </w:t>
      </w:r>
    </w:p>
    <w:p w:rsidR="00C076C6" w:rsidRPr="00C076C6" w:rsidRDefault="00C076C6" w:rsidP="00C076C6">
      <w:pPr>
        <w:pStyle w:val="ad"/>
        <w:rPr>
          <w:rFonts w:ascii="Arial" w:hAnsi="Arial"/>
          <w:noProof w:val="0"/>
          <w:rtl/>
        </w:rPr>
      </w:pPr>
    </w:p>
    <w:p w:rsidR="00187962" w:rsidRDefault="00187962" w:rsidP="009327C0">
      <w:pPr>
        <w:pStyle w:val="ad"/>
        <w:numPr>
          <w:ilvl w:val="0"/>
          <w:numId w:val="2"/>
        </w:numPr>
        <w:spacing w:line="360" w:lineRule="auto"/>
        <w:jc w:val="both"/>
        <w:rPr>
          <w:rFonts w:ascii="Arial" w:hAnsi="Arial"/>
          <w:noProof w:val="0"/>
        </w:rPr>
      </w:pPr>
      <w:r>
        <w:rPr>
          <w:rFonts w:ascii="Arial" w:hAnsi="Arial" w:hint="cs"/>
          <w:noProof w:val="0"/>
          <w:rtl/>
        </w:rPr>
        <w:t xml:space="preserve">טוען כי העברתה לבית ספר דתי עלולה ליצור קונפליקט נאמנויות בליבה של הילדה, הואיל וכאשר תלמד בבית ספר דתי עלולה שלא לרצות עוד להצטרף אליו לטיולים, לבריכה </w:t>
      </w:r>
      <w:r>
        <w:rPr>
          <w:rFonts w:ascii="Arial" w:hAnsi="Arial" w:hint="cs"/>
          <w:noProof w:val="0"/>
          <w:rtl/>
        </w:rPr>
        <w:lastRenderedPageBreak/>
        <w:t>ולים</w:t>
      </w:r>
      <w:r w:rsidR="009327C0">
        <w:rPr>
          <w:rFonts w:ascii="Arial" w:hAnsi="Arial" w:hint="cs"/>
          <w:noProof w:val="0"/>
          <w:rtl/>
        </w:rPr>
        <w:t xml:space="preserve"> בשבת</w:t>
      </w:r>
      <w:r>
        <w:rPr>
          <w:rFonts w:ascii="Arial" w:hAnsi="Arial" w:hint="cs"/>
          <w:noProof w:val="0"/>
          <w:rtl/>
        </w:rPr>
        <w:t>. הדבר יפר את האיזון שבו חיה הילדה</w:t>
      </w:r>
      <w:r w:rsidR="009327C0">
        <w:rPr>
          <w:rFonts w:ascii="Arial" w:hAnsi="Arial" w:hint="cs"/>
          <w:noProof w:val="0"/>
          <w:rtl/>
        </w:rPr>
        <w:t xml:space="preserve"> ועלול ל</w:t>
      </w:r>
      <w:r>
        <w:rPr>
          <w:rFonts w:ascii="Arial" w:hAnsi="Arial" w:hint="cs"/>
          <w:noProof w:val="0"/>
          <w:rtl/>
        </w:rPr>
        <w:t>הפוך אותו ל "הורה סוג ב' " כלש</w:t>
      </w:r>
      <w:r w:rsidR="00C076C6">
        <w:rPr>
          <w:rFonts w:ascii="Arial" w:hAnsi="Arial" w:hint="cs"/>
          <w:noProof w:val="0"/>
          <w:rtl/>
        </w:rPr>
        <w:t>ו</w:t>
      </w:r>
      <w:r>
        <w:rPr>
          <w:rFonts w:ascii="Arial" w:hAnsi="Arial" w:hint="cs"/>
          <w:noProof w:val="0"/>
          <w:rtl/>
        </w:rPr>
        <w:t xml:space="preserve">נו. </w:t>
      </w:r>
    </w:p>
    <w:p w:rsidR="00C076C6" w:rsidRPr="00C076C6" w:rsidRDefault="00C076C6" w:rsidP="00C076C6">
      <w:pPr>
        <w:pStyle w:val="ad"/>
        <w:rPr>
          <w:rFonts w:ascii="Arial" w:hAnsi="Arial"/>
          <w:noProof w:val="0"/>
          <w:rtl/>
        </w:rPr>
      </w:pPr>
    </w:p>
    <w:p w:rsidR="00187962" w:rsidRDefault="00187962" w:rsidP="009327C0">
      <w:pPr>
        <w:pStyle w:val="ad"/>
        <w:numPr>
          <w:ilvl w:val="0"/>
          <w:numId w:val="2"/>
        </w:numPr>
        <w:spacing w:line="360" w:lineRule="auto"/>
        <w:jc w:val="both"/>
        <w:rPr>
          <w:rFonts w:ascii="Arial" w:hAnsi="Arial"/>
          <w:noProof w:val="0"/>
        </w:rPr>
      </w:pPr>
      <w:r>
        <w:rPr>
          <w:rFonts w:ascii="Arial" w:hAnsi="Arial" w:hint="cs"/>
          <w:noProof w:val="0"/>
          <w:rtl/>
        </w:rPr>
        <w:t xml:space="preserve">באשר לצמצום זמני השהות עימו </w:t>
      </w:r>
      <w:r w:rsidR="009327C0">
        <w:rPr>
          <w:rFonts w:ascii="Arial" w:hAnsi="Arial" w:hint="cs"/>
          <w:noProof w:val="0"/>
          <w:rtl/>
        </w:rPr>
        <w:t xml:space="preserve">ביחס להסכם, </w:t>
      </w:r>
      <w:r>
        <w:rPr>
          <w:rFonts w:ascii="Arial" w:hAnsi="Arial" w:hint="cs"/>
          <w:noProof w:val="0"/>
          <w:rtl/>
        </w:rPr>
        <w:t>טוען כי הדבר נבע נקלע לקשיים כלכליים בעטיים נאלץ למכור מכוניתו ולהתנייד באמצעות תח</w:t>
      </w:r>
      <w:r w:rsidR="00C076C6">
        <w:rPr>
          <w:rFonts w:ascii="Arial" w:hAnsi="Arial" w:hint="cs"/>
          <w:noProof w:val="0"/>
          <w:rtl/>
        </w:rPr>
        <w:t xml:space="preserve">בורה </w:t>
      </w:r>
      <w:r>
        <w:rPr>
          <w:rFonts w:ascii="Arial" w:hAnsi="Arial" w:hint="cs"/>
          <w:noProof w:val="0"/>
          <w:rtl/>
        </w:rPr>
        <w:t xml:space="preserve">ציבורית, דבר שלא איפשר לו להגיע אל הילדה באמצע השבוע. מציין </w:t>
      </w:r>
      <w:r w:rsidR="00C076C6">
        <w:rPr>
          <w:rFonts w:ascii="Arial" w:hAnsi="Arial" w:hint="cs"/>
          <w:noProof w:val="0"/>
          <w:rtl/>
        </w:rPr>
        <w:t>גם כי האם ל</w:t>
      </w:r>
      <w:r>
        <w:rPr>
          <w:rFonts w:ascii="Arial" w:hAnsi="Arial" w:hint="cs"/>
          <w:noProof w:val="0"/>
          <w:rtl/>
        </w:rPr>
        <w:t xml:space="preserve">א הסכימה לסייע בכך. </w:t>
      </w:r>
    </w:p>
    <w:p w:rsidR="00C076C6" w:rsidRPr="00C076C6" w:rsidRDefault="00C076C6" w:rsidP="00C076C6">
      <w:pPr>
        <w:pStyle w:val="ad"/>
        <w:rPr>
          <w:rFonts w:ascii="Arial" w:hAnsi="Arial"/>
          <w:noProof w:val="0"/>
          <w:rtl/>
        </w:rPr>
      </w:pPr>
    </w:p>
    <w:p w:rsidR="00187962" w:rsidRDefault="00187962" w:rsidP="009327C0">
      <w:pPr>
        <w:pStyle w:val="ad"/>
        <w:numPr>
          <w:ilvl w:val="0"/>
          <w:numId w:val="2"/>
        </w:numPr>
        <w:spacing w:line="360" w:lineRule="auto"/>
        <w:jc w:val="both"/>
        <w:rPr>
          <w:rFonts w:ascii="Arial" w:hAnsi="Arial"/>
          <w:noProof w:val="0"/>
        </w:rPr>
      </w:pPr>
      <w:r>
        <w:rPr>
          <w:rFonts w:ascii="Arial" w:hAnsi="Arial" w:hint="cs"/>
          <w:noProof w:val="0"/>
          <w:rtl/>
        </w:rPr>
        <w:t>טוען כי בית הספר משואה מרוחק משכונת המגורים של הילדה וש</w:t>
      </w:r>
      <w:r w:rsidR="00C076C6">
        <w:rPr>
          <w:rFonts w:ascii="Arial" w:hAnsi="Arial" w:hint="cs"/>
          <w:noProof w:val="0"/>
          <w:rtl/>
        </w:rPr>
        <w:t>י</w:t>
      </w:r>
      <w:r>
        <w:rPr>
          <w:rFonts w:ascii="Arial" w:hAnsi="Arial" w:hint="cs"/>
          <w:noProof w:val="0"/>
          <w:rtl/>
        </w:rPr>
        <w:t>לובה בו י</w:t>
      </w:r>
      <w:r w:rsidR="00C076C6">
        <w:rPr>
          <w:rFonts w:ascii="Arial" w:hAnsi="Arial" w:hint="cs"/>
          <w:noProof w:val="0"/>
          <w:rtl/>
        </w:rPr>
        <w:t>ר</w:t>
      </w:r>
      <w:r>
        <w:rPr>
          <w:rFonts w:ascii="Arial" w:hAnsi="Arial" w:hint="cs"/>
          <w:noProof w:val="0"/>
          <w:rtl/>
        </w:rPr>
        <w:t>חיק אותה מחברותיה לגן הילדים. עם בנות הדודות ממילא נמצאת בקשר</w:t>
      </w:r>
      <w:r w:rsidR="00C076C6">
        <w:rPr>
          <w:rFonts w:ascii="Arial" w:hAnsi="Arial" w:hint="cs"/>
          <w:noProof w:val="0"/>
          <w:rtl/>
        </w:rPr>
        <w:t xml:space="preserve"> קרוב, כ</w:t>
      </w:r>
      <w:r w:rsidR="009327C0">
        <w:rPr>
          <w:rFonts w:ascii="Arial" w:hAnsi="Arial" w:hint="cs"/>
          <w:noProof w:val="0"/>
          <w:rtl/>
        </w:rPr>
        <w:t>ך</w:t>
      </w:r>
      <w:r w:rsidR="00C076C6">
        <w:rPr>
          <w:rFonts w:ascii="Arial" w:hAnsi="Arial" w:hint="cs"/>
          <w:noProof w:val="0"/>
          <w:rtl/>
        </w:rPr>
        <w:t xml:space="preserve"> שמדובר בשיקול שאינו מש</w:t>
      </w:r>
      <w:r>
        <w:rPr>
          <w:rFonts w:ascii="Arial" w:hAnsi="Arial" w:hint="cs"/>
          <w:noProof w:val="0"/>
          <w:rtl/>
        </w:rPr>
        <w:t xml:space="preserve">מעותי. </w:t>
      </w:r>
      <w:r w:rsidR="009327C0">
        <w:rPr>
          <w:rFonts w:ascii="Arial" w:hAnsi="Arial" w:hint="cs"/>
          <w:noProof w:val="0"/>
          <w:rtl/>
        </w:rPr>
        <w:t xml:space="preserve">אפשר כי הבקשה נובע מרצונה של האם להסתייע באחיה לצורך איסוף הילדה מבית הספר. </w:t>
      </w:r>
    </w:p>
    <w:p w:rsidR="00C076C6" w:rsidRPr="00C076C6" w:rsidRDefault="00C076C6" w:rsidP="00C076C6">
      <w:pPr>
        <w:pStyle w:val="ad"/>
        <w:rPr>
          <w:rFonts w:ascii="Arial" w:hAnsi="Arial"/>
          <w:noProof w:val="0"/>
          <w:rtl/>
        </w:rPr>
      </w:pPr>
    </w:p>
    <w:p w:rsidR="00187962" w:rsidRDefault="00187962" w:rsidP="00873A05">
      <w:pPr>
        <w:pStyle w:val="ad"/>
        <w:numPr>
          <w:ilvl w:val="0"/>
          <w:numId w:val="2"/>
        </w:numPr>
        <w:spacing w:line="360" w:lineRule="auto"/>
        <w:jc w:val="both"/>
        <w:rPr>
          <w:rFonts w:ascii="Arial" w:hAnsi="Arial"/>
          <w:noProof w:val="0"/>
        </w:rPr>
      </w:pPr>
      <w:r>
        <w:rPr>
          <w:rFonts w:ascii="Arial" w:hAnsi="Arial" w:hint="cs"/>
          <w:noProof w:val="0"/>
          <w:rtl/>
        </w:rPr>
        <w:t xml:space="preserve">עוד טוען כי בבית הספר הבנות נדרשות לחבוש חצאית מגיל </w:t>
      </w:r>
      <w:r w:rsidR="009327C0">
        <w:rPr>
          <w:rFonts w:ascii="Arial" w:hAnsi="Arial" w:hint="cs"/>
          <w:noProof w:val="0"/>
          <w:rtl/>
        </w:rPr>
        <w:t>10 כ</w:t>
      </w:r>
      <w:r w:rsidR="00C076C6">
        <w:rPr>
          <w:rFonts w:ascii="Arial" w:hAnsi="Arial" w:hint="cs"/>
          <w:noProof w:val="0"/>
          <w:rtl/>
        </w:rPr>
        <w:t xml:space="preserve">אשר תכני הלימוד כוללים תפילות, תכנים דתיים ומצוות. </w:t>
      </w:r>
    </w:p>
    <w:p w:rsidR="00C076C6" w:rsidRPr="00C076C6" w:rsidRDefault="00C076C6" w:rsidP="00C076C6">
      <w:pPr>
        <w:pStyle w:val="ad"/>
        <w:rPr>
          <w:rFonts w:ascii="Arial" w:hAnsi="Arial"/>
          <w:noProof w:val="0"/>
          <w:rtl/>
        </w:rPr>
      </w:pPr>
    </w:p>
    <w:p w:rsidR="00C076C6" w:rsidRDefault="00C076C6" w:rsidP="004169D0">
      <w:pPr>
        <w:pStyle w:val="ad"/>
        <w:numPr>
          <w:ilvl w:val="0"/>
          <w:numId w:val="2"/>
        </w:numPr>
        <w:spacing w:line="360" w:lineRule="auto"/>
        <w:jc w:val="both"/>
        <w:rPr>
          <w:rFonts w:ascii="Arial" w:hAnsi="Arial"/>
          <w:noProof w:val="0"/>
          <w:rtl/>
        </w:rPr>
      </w:pPr>
      <w:r>
        <w:rPr>
          <w:rFonts w:ascii="Arial" w:hAnsi="Arial" w:hint="cs"/>
          <w:noProof w:val="0"/>
          <w:rtl/>
        </w:rPr>
        <w:t xml:space="preserve">מכל הטעמים הללו, סבור כי טובת הילדה להשתלב בבית ספר חילוני. </w:t>
      </w:r>
    </w:p>
    <w:p w:rsidR="005F23AE" w:rsidRDefault="005F23AE" w:rsidP="005F23AE">
      <w:pPr>
        <w:spacing w:line="360" w:lineRule="auto"/>
        <w:jc w:val="both"/>
        <w:rPr>
          <w:rFonts w:ascii="Arial" w:hAnsi="Arial"/>
          <w:noProof w:val="0"/>
          <w:rtl/>
        </w:rPr>
      </w:pPr>
    </w:p>
    <w:p w:rsidR="00B50DBE" w:rsidRPr="004169D0" w:rsidRDefault="004169D0">
      <w:pPr>
        <w:spacing w:line="360" w:lineRule="auto"/>
        <w:jc w:val="both"/>
        <w:rPr>
          <w:rFonts w:ascii="Arial" w:hAnsi="Arial"/>
          <w:b/>
          <w:bCs/>
          <w:noProof w:val="0"/>
          <w:u w:val="single"/>
          <w:rtl/>
        </w:rPr>
      </w:pPr>
      <w:r w:rsidRPr="004169D0">
        <w:rPr>
          <w:rFonts w:ascii="Arial" w:hAnsi="Arial" w:hint="cs"/>
          <w:b/>
          <w:bCs/>
          <w:noProof w:val="0"/>
          <w:u w:val="single"/>
          <w:rtl/>
        </w:rPr>
        <w:t>דיון והכרעה:</w:t>
      </w:r>
    </w:p>
    <w:p w:rsidR="005551D1" w:rsidRDefault="005551D1">
      <w:pPr>
        <w:spacing w:line="360" w:lineRule="auto"/>
        <w:jc w:val="both"/>
        <w:rPr>
          <w:rFonts w:ascii="Arial" w:hAnsi="Arial"/>
          <w:noProof w:val="0"/>
          <w:rtl/>
        </w:rPr>
      </w:pPr>
    </w:p>
    <w:p w:rsidR="00873A05" w:rsidRPr="009327C0" w:rsidRDefault="00873A05" w:rsidP="00873A05">
      <w:pPr>
        <w:pStyle w:val="ad"/>
        <w:numPr>
          <w:ilvl w:val="0"/>
          <w:numId w:val="2"/>
        </w:numPr>
        <w:spacing w:line="360" w:lineRule="auto"/>
        <w:jc w:val="both"/>
        <w:rPr>
          <w:rFonts w:ascii="Arial" w:hAnsi="Arial"/>
          <w:b/>
          <w:bCs/>
          <w:noProof w:val="0"/>
        </w:rPr>
      </w:pPr>
      <w:r>
        <w:rPr>
          <w:rFonts w:ascii="Arial" w:hAnsi="Arial"/>
          <w:noProof w:val="0"/>
          <w:rtl/>
        </w:rPr>
        <w:t xml:space="preserve">כידוע, עקרון טובת הילד הוא העקרון המרכזי בכל הנוגע לקבלת החלטות בעניינם של קטינים, </w:t>
      </w:r>
      <w:r w:rsidRPr="00181F41">
        <w:rPr>
          <w:rFonts w:ascii="Arial" w:hAnsi="Arial"/>
          <w:noProof w:val="0"/>
          <w:rtl/>
        </w:rPr>
        <w:t>כפי שנקבע</w:t>
      </w:r>
      <w:r w:rsidRPr="009327C0">
        <w:rPr>
          <w:rFonts w:ascii="Arial" w:hAnsi="Arial"/>
          <w:b/>
          <w:bCs/>
          <w:noProof w:val="0"/>
          <w:rtl/>
        </w:rPr>
        <w:t xml:space="preserve">  ב</w:t>
      </w:r>
      <w:hyperlink r:id="rId9" w:history="1">
        <w:r w:rsidRPr="009327C0">
          <w:rPr>
            <w:b/>
            <w:bCs/>
            <w:noProof w:val="0"/>
            <w:rtl/>
          </w:rPr>
          <w:t>חוק הכשרות המשפטית והאפוטרופסות</w:t>
        </w:r>
      </w:hyperlink>
      <w:r w:rsidRPr="009327C0">
        <w:rPr>
          <w:rFonts w:ascii="Arial" w:hAnsi="Arial"/>
          <w:b/>
          <w:bCs/>
          <w:noProof w:val="0"/>
          <w:rtl/>
        </w:rPr>
        <w:t xml:space="preserve"> התשכ"ב – 1962. </w:t>
      </w:r>
    </w:p>
    <w:p w:rsidR="00873A05" w:rsidRDefault="00873A05" w:rsidP="00873A05">
      <w:pPr>
        <w:pStyle w:val="ad"/>
        <w:spacing w:line="360" w:lineRule="auto"/>
        <w:jc w:val="both"/>
        <w:rPr>
          <w:rFonts w:ascii="Arial" w:hAnsi="Arial"/>
          <w:noProof w:val="0"/>
          <w:rtl/>
        </w:rPr>
      </w:pPr>
      <w:r>
        <w:rPr>
          <w:rFonts w:ascii="Arial" w:hAnsi="Arial"/>
          <w:noProof w:val="0"/>
          <w:rtl/>
        </w:rPr>
        <w:lastRenderedPageBreak/>
        <w:t>בסעיפים 14 ו- 15 נקבע כי על ההורים כאפוטרופוסים טבעיים על ילדיהם הקטינים, מוטלת החובה והזכות לדאוג לצרכיו השונים, לרבות חינוכם וקביעת מקום מגוריהם. ב</w:t>
      </w:r>
      <w:hyperlink r:id="rId10" w:history="1">
        <w:r w:rsidRPr="00873A05">
          <w:rPr>
            <w:noProof w:val="0"/>
            <w:rtl/>
          </w:rPr>
          <w:t>סעיפים 18</w:t>
        </w:r>
      </w:hyperlink>
      <w:r>
        <w:rPr>
          <w:rFonts w:ascii="Arial" w:hAnsi="Arial"/>
          <w:noProof w:val="0"/>
          <w:rtl/>
        </w:rPr>
        <w:t xml:space="preserve">, </w:t>
      </w:r>
      <w:hyperlink r:id="rId11" w:history="1">
        <w:r w:rsidRPr="00873A05">
          <w:rPr>
            <w:noProof w:val="0"/>
            <w:rtl/>
          </w:rPr>
          <w:t>19</w:t>
        </w:r>
      </w:hyperlink>
      <w:r>
        <w:rPr>
          <w:rFonts w:ascii="Arial" w:hAnsi="Arial"/>
          <w:noProof w:val="0"/>
          <w:rtl/>
        </w:rPr>
        <w:t xml:space="preserve">, </w:t>
      </w:r>
      <w:hyperlink r:id="rId12" w:history="1">
        <w:r w:rsidRPr="00873A05">
          <w:rPr>
            <w:noProof w:val="0"/>
            <w:rtl/>
          </w:rPr>
          <w:t>25</w:t>
        </w:r>
      </w:hyperlink>
      <w:r>
        <w:rPr>
          <w:rFonts w:ascii="Arial" w:hAnsi="Arial"/>
          <w:noProof w:val="0"/>
          <w:rtl/>
        </w:rPr>
        <w:t xml:space="preserve"> בנקבע כי במקרה בו נפרדה דרכם של ההורים, עליהם להידבר ולהגיע להסכמה אלה, כאשר בהעדרה יכריע בית המשפט  בעניין, שוב על פי טובת הילד. </w:t>
      </w:r>
    </w:p>
    <w:p w:rsidR="00873A05" w:rsidRDefault="00873A05" w:rsidP="00873A05">
      <w:pPr>
        <w:pStyle w:val="ad"/>
        <w:spacing w:line="360" w:lineRule="auto"/>
        <w:jc w:val="both"/>
        <w:rPr>
          <w:rFonts w:ascii="Arial" w:hAnsi="Arial"/>
          <w:noProof w:val="0"/>
          <w:rtl/>
        </w:rPr>
      </w:pPr>
    </w:p>
    <w:p w:rsidR="00441E53" w:rsidRPr="00181F41" w:rsidRDefault="00441E53" w:rsidP="008A73C8">
      <w:pPr>
        <w:pStyle w:val="ad"/>
        <w:numPr>
          <w:ilvl w:val="0"/>
          <w:numId w:val="2"/>
        </w:numPr>
        <w:spacing w:line="360" w:lineRule="auto"/>
        <w:jc w:val="both"/>
        <w:rPr>
          <w:rFonts w:ascii="Arial" w:hAnsi="Arial"/>
          <w:noProof w:val="0"/>
          <w:rtl/>
        </w:rPr>
      </w:pPr>
      <w:r w:rsidRPr="008A73C8">
        <w:rPr>
          <w:rFonts w:ascii="Arial" w:hAnsi="Arial" w:hint="cs"/>
          <w:noProof w:val="0"/>
          <w:rtl/>
        </w:rPr>
        <w:t xml:space="preserve">הלכה פסוקה היא לפנינו כי </w:t>
      </w:r>
      <w:r w:rsidR="00873A05" w:rsidRPr="008A73C8">
        <w:rPr>
          <w:rFonts w:ascii="Arial" w:hAnsi="Arial" w:hint="cs"/>
          <w:noProof w:val="0"/>
          <w:rtl/>
        </w:rPr>
        <w:t>בכל הנוגע לבחירת מסגרת החינוך, יש לבחון התאמה לאור</w:t>
      </w:r>
      <w:r w:rsidRPr="008A73C8">
        <w:rPr>
          <w:rFonts w:ascii="Arial" w:hAnsi="Arial" w:hint="cs"/>
          <w:noProof w:val="0"/>
          <w:rtl/>
        </w:rPr>
        <w:t xml:space="preserve">ח חייו של הילד, לרצונו של הילד; </w:t>
      </w:r>
      <w:r w:rsidR="00873A05" w:rsidRPr="008A73C8">
        <w:rPr>
          <w:rFonts w:ascii="Arial" w:hAnsi="Arial" w:hint="cs"/>
          <w:noProof w:val="0"/>
          <w:rtl/>
        </w:rPr>
        <w:t>לש</w:t>
      </w:r>
      <w:r w:rsidRPr="008A73C8">
        <w:rPr>
          <w:rFonts w:ascii="Arial" w:hAnsi="Arial" w:hint="cs"/>
          <w:noProof w:val="0"/>
          <w:rtl/>
        </w:rPr>
        <w:t>מ</w:t>
      </w:r>
      <w:r w:rsidR="00873A05" w:rsidRPr="008A73C8">
        <w:rPr>
          <w:rFonts w:ascii="Arial" w:hAnsi="Arial" w:hint="cs"/>
          <w:noProof w:val="0"/>
          <w:rtl/>
        </w:rPr>
        <w:t xml:space="preserve">ירת הקשר </w:t>
      </w:r>
      <w:r w:rsidRPr="008A73C8">
        <w:rPr>
          <w:rFonts w:ascii="Arial" w:hAnsi="Arial" w:hint="cs"/>
          <w:noProof w:val="0"/>
          <w:rtl/>
        </w:rPr>
        <w:t xml:space="preserve">עם </w:t>
      </w:r>
      <w:r w:rsidR="00873A05" w:rsidRPr="008A73C8">
        <w:rPr>
          <w:rFonts w:ascii="Arial" w:hAnsi="Arial" w:hint="cs"/>
          <w:noProof w:val="0"/>
          <w:rtl/>
        </w:rPr>
        <w:t>שני הוריו</w:t>
      </w:r>
      <w:r w:rsidRPr="008A73C8">
        <w:rPr>
          <w:rFonts w:ascii="Arial" w:hAnsi="Arial" w:hint="cs"/>
          <w:noProof w:val="0"/>
          <w:rtl/>
        </w:rPr>
        <w:t xml:space="preserve">; </w:t>
      </w:r>
      <w:r w:rsidRPr="008A73C8">
        <w:rPr>
          <w:rFonts w:ascii="Arial" w:hAnsi="Arial"/>
          <w:noProof w:val="0"/>
          <w:rtl/>
        </w:rPr>
        <w:t>הבטחת קיומה של מסגרת חברתית שוטפת לקטין</w:t>
      </w:r>
      <w:r w:rsidR="008A73C8" w:rsidRPr="008A73C8">
        <w:rPr>
          <w:rFonts w:ascii="Arial" w:hAnsi="Arial" w:hint="cs"/>
          <w:noProof w:val="0"/>
          <w:rtl/>
        </w:rPr>
        <w:t xml:space="preserve"> ושמירת קשרים תקינים עם שאר ילדי המשפחה. </w:t>
      </w:r>
      <w:r w:rsidRPr="008A73C8">
        <w:rPr>
          <w:rFonts w:ascii="Arial" w:hAnsi="Arial" w:hint="cs"/>
          <w:noProof w:val="0"/>
          <w:rtl/>
        </w:rPr>
        <w:t xml:space="preserve">ר' </w:t>
      </w:r>
      <w:r w:rsidRPr="008A73C8">
        <w:rPr>
          <w:rFonts w:ascii="Arial" w:hAnsi="Arial"/>
          <w:noProof w:val="0"/>
          <w:rtl/>
        </w:rPr>
        <w:t>החלטת</w:t>
      </w:r>
      <w:r w:rsidRPr="008A73C8">
        <w:rPr>
          <w:rFonts w:ascii="Arial" w:hAnsi="Arial" w:hint="cs"/>
          <w:noProof w:val="0"/>
          <w:rtl/>
        </w:rPr>
        <w:t xml:space="preserve"> </w:t>
      </w:r>
      <w:r w:rsidRPr="008A73C8">
        <w:rPr>
          <w:rFonts w:ascii="Arial" w:hAnsi="Arial"/>
          <w:noProof w:val="0"/>
          <w:rtl/>
        </w:rPr>
        <w:t xml:space="preserve"> כב' השופטת מלר-שלו </w:t>
      </w:r>
      <w:r w:rsidRPr="00181F41">
        <w:rPr>
          <w:rFonts w:ascii="Arial" w:hAnsi="Arial"/>
          <w:noProof w:val="0"/>
          <w:rtl/>
        </w:rPr>
        <w:t>ב</w:t>
      </w:r>
      <w:r w:rsidRPr="008A73C8">
        <w:rPr>
          <w:rFonts w:ascii="Arial" w:hAnsi="Arial"/>
          <w:b/>
          <w:bCs/>
          <w:noProof w:val="0"/>
          <w:rtl/>
        </w:rPr>
        <w:t>תלה"מ (פ"ת) 1080-08-18 פלונית נ' אלמוני</w:t>
      </w:r>
      <w:r w:rsidRPr="008A73C8">
        <w:rPr>
          <w:rFonts w:ascii="Arial" w:hAnsi="Arial"/>
          <w:noProof w:val="0"/>
          <w:rtl/>
        </w:rPr>
        <w:t xml:space="preserve"> (נבו, 10/8/21) </w:t>
      </w:r>
      <w:r w:rsidRPr="008A73C8">
        <w:rPr>
          <w:rFonts w:ascii="Arial" w:hAnsi="Arial" w:hint="cs"/>
          <w:noProof w:val="0"/>
          <w:rtl/>
        </w:rPr>
        <w:lastRenderedPageBreak/>
        <w:t xml:space="preserve">והחלטת </w:t>
      </w:r>
      <w:r w:rsidRPr="00181F41">
        <w:rPr>
          <w:rFonts w:ascii="Arial" w:hAnsi="Arial" w:hint="cs"/>
          <w:noProof w:val="0"/>
          <w:rtl/>
        </w:rPr>
        <w:t>כב' השופט זגורי</w:t>
      </w:r>
      <w:r w:rsidR="008A73C8" w:rsidRPr="00181F41">
        <w:rPr>
          <w:rFonts w:ascii="Arial" w:hAnsi="Arial" w:hint="cs"/>
          <w:noProof w:val="0"/>
          <w:rtl/>
        </w:rPr>
        <w:t xml:space="preserve"> </w:t>
      </w:r>
      <w:r w:rsidRPr="00181F41">
        <w:rPr>
          <w:rFonts w:ascii="Arial" w:hAnsi="Arial" w:hint="cs"/>
          <w:noProof w:val="0"/>
          <w:rtl/>
        </w:rPr>
        <w:t>ב</w:t>
      </w:r>
      <w:hyperlink r:id="rId13" w:history="1">
        <w:r w:rsidRPr="00181F41">
          <w:rPr>
            <w:rFonts w:ascii="Arial" w:hAnsi="Arial"/>
            <w:b/>
            <w:bCs/>
            <w:noProof w:val="0"/>
            <w:rtl/>
          </w:rPr>
          <w:t>י"ס (משפחה נצרת) 56923-08-21 פלונית נ' פלוני </w:t>
        </w:r>
        <w:r w:rsidRPr="00181F41">
          <w:rPr>
            <w:rFonts w:ascii="Arial" w:hAnsi="Arial"/>
            <w:noProof w:val="0"/>
            <w:rtl/>
          </w:rPr>
          <w:t>(נבו 31</w:t>
        </w:r>
        <w:r w:rsidRPr="00181F41">
          <w:rPr>
            <w:rFonts w:ascii="Arial" w:hAnsi="Arial" w:hint="cs"/>
            <w:noProof w:val="0"/>
            <w:rtl/>
          </w:rPr>
          <w:t>/</w:t>
        </w:r>
        <w:r w:rsidRPr="00181F41">
          <w:rPr>
            <w:rFonts w:ascii="Arial" w:hAnsi="Arial"/>
            <w:noProof w:val="0"/>
            <w:rtl/>
          </w:rPr>
          <w:t>8</w:t>
        </w:r>
        <w:r w:rsidRPr="00181F41">
          <w:rPr>
            <w:rFonts w:ascii="Arial" w:hAnsi="Arial" w:hint="cs"/>
            <w:noProof w:val="0"/>
            <w:rtl/>
          </w:rPr>
          <w:t>/</w:t>
        </w:r>
        <w:r w:rsidRPr="00181F41">
          <w:rPr>
            <w:rFonts w:ascii="Arial" w:hAnsi="Arial"/>
            <w:noProof w:val="0"/>
            <w:rtl/>
          </w:rPr>
          <w:t>21)‏</w:t>
        </w:r>
      </w:hyperlink>
      <w:r w:rsidRPr="00181F41">
        <w:rPr>
          <w:rFonts w:ascii="Arial" w:hAnsi="Arial"/>
          <w:noProof w:val="0"/>
          <w:rtl/>
        </w:rPr>
        <w:t>‏</w:t>
      </w:r>
      <w:r w:rsidR="008A73C8" w:rsidRPr="00181F41">
        <w:rPr>
          <w:rFonts w:ascii="Arial" w:hAnsi="Arial" w:hint="cs"/>
          <w:noProof w:val="0"/>
          <w:rtl/>
        </w:rPr>
        <w:t>.</w:t>
      </w:r>
    </w:p>
    <w:p w:rsidR="00441E53" w:rsidRPr="008A73C8" w:rsidRDefault="00441E53" w:rsidP="00441E53">
      <w:pPr>
        <w:spacing w:line="360" w:lineRule="auto"/>
        <w:jc w:val="both"/>
        <w:rPr>
          <w:rFonts w:ascii="Arial" w:hAnsi="Arial"/>
          <w:b/>
          <w:bCs/>
          <w:noProof w:val="0"/>
          <w:rtl/>
        </w:rPr>
      </w:pPr>
    </w:p>
    <w:p w:rsidR="00B747D6" w:rsidRPr="008A73C8" w:rsidRDefault="00B747D6" w:rsidP="008A73C8">
      <w:pPr>
        <w:pStyle w:val="ad"/>
        <w:numPr>
          <w:ilvl w:val="0"/>
          <w:numId w:val="2"/>
        </w:numPr>
        <w:spacing w:line="360" w:lineRule="auto"/>
        <w:jc w:val="both"/>
        <w:rPr>
          <w:rFonts w:ascii="Arial" w:hAnsi="Arial"/>
          <w:b/>
          <w:bCs/>
          <w:noProof w:val="0"/>
        </w:rPr>
      </w:pPr>
      <w:r w:rsidRPr="008A73C8">
        <w:rPr>
          <w:rFonts w:ascii="Arial" w:hAnsi="Arial" w:hint="cs"/>
          <w:b/>
          <w:bCs/>
          <w:noProof w:val="0"/>
          <w:rtl/>
        </w:rPr>
        <w:t xml:space="preserve">בעניין שלפנינו, בחינת טובתה הילדה </w:t>
      </w:r>
      <w:r w:rsidR="008A73C8" w:rsidRPr="008A73C8">
        <w:rPr>
          <w:rFonts w:ascii="Arial" w:hAnsi="Arial" w:hint="cs"/>
          <w:b/>
          <w:bCs/>
          <w:noProof w:val="0"/>
          <w:rtl/>
        </w:rPr>
        <w:t xml:space="preserve">על יסוד כלל הראויות שהובאו והעדויות שנשמעו, </w:t>
      </w:r>
      <w:r w:rsidRPr="008A73C8">
        <w:rPr>
          <w:rFonts w:ascii="Arial" w:hAnsi="Arial" w:hint="cs"/>
          <w:b/>
          <w:bCs/>
          <w:noProof w:val="0"/>
          <w:rtl/>
        </w:rPr>
        <w:t>מלמדת כי טובתה בכך שתשולב בבית הספר "משואה" וזאת מן הטעמים שי</w:t>
      </w:r>
      <w:r w:rsidR="008A73C8">
        <w:rPr>
          <w:rFonts w:ascii="Arial" w:hAnsi="Arial" w:hint="cs"/>
          <w:b/>
          <w:bCs/>
          <w:noProof w:val="0"/>
          <w:rtl/>
        </w:rPr>
        <w:t>פ</w:t>
      </w:r>
      <w:r w:rsidRPr="008A73C8">
        <w:rPr>
          <w:rFonts w:ascii="Arial" w:hAnsi="Arial" w:hint="cs"/>
          <w:b/>
          <w:bCs/>
          <w:noProof w:val="0"/>
          <w:rtl/>
        </w:rPr>
        <w:t xml:space="preserve">ורטו להלן. </w:t>
      </w:r>
    </w:p>
    <w:p w:rsidR="00B747D6" w:rsidRDefault="00B747D6" w:rsidP="00B747D6">
      <w:pPr>
        <w:pStyle w:val="ad"/>
        <w:spacing w:line="360" w:lineRule="auto"/>
        <w:jc w:val="both"/>
        <w:rPr>
          <w:rFonts w:ascii="Arial" w:hAnsi="Arial"/>
          <w:noProof w:val="0"/>
          <w:rtl/>
        </w:rPr>
      </w:pPr>
    </w:p>
    <w:p w:rsidR="008C3396" w:rsidRPr="00181F41" w:rsidRDefault="008C3396" w:rsidP="00F954E8">
      <w:pPr>
        <w:pStyle w:val="ad"/>
        <w:numPr>
          <w:ilvl w:val="0"/>
          <w:numId w:val="2"/>
        </w:numPr>
        <w:spacing w:line="360" w:lineRule="auto"/>
        <w:jc w:val="both"/>
        <w:rPr>
          <w:rFonts w:ascii="Arial" w:hAnsi="Arial"/>
          <w:noProof w:val="0"/>
        </w:rPr>
      </w:pPr>
      <w:r w:rsidRPr="00181F41">
        <w:rPr>
          <w:rFonts w:ascii="Arial" w:hAnsi="Arial" w:hint="cs"/>
          <w:b/>
          <w:bCs/>
          <w:noProof w:val="0"/>
          <w:rtl/>
        </w:rPr>
        <w:t xml:space="preserve">ראשית, מדובר בבית ספר ממלכתי דתי, אשר השקפת עולמו פלורליסטית </w:t>
      </w:r>
      <w:r w:rsidRPr="00181F41">
        <w:rPr>
          <w:rFonts w:ascii="Arial" w:hAnsi="Arial" w:hint="cs"/>
          <w:noProof w:val="0"/>
          <w:rtl/>
        </w:rPr>
        <w:t>על פי הודעת</w:t>
      </w:r>
      <w:r w:rsidR="00181F41" w:rsidRPr="00181F41">
        <w:rPr>
          <w:rFonts w:ascii="Arial" w:hAnsi="Arial" w:hint="cs"/>
          <w:noProof w:val="0"/>
          <w:rtl/>
        </w:rPr>
        <w:t xml:space="preserve"> המנהלת לבית המשפט, אשר זו לשונה:</w:t>
      </w:r>
    </w:p>
    <w:p w:rsidR="00181F41" w:rsidRPr="00181F41" w:rsidRDefault="00181F41" w:rsidP="00181F41">
      <w:pPr>
        <w:pStyle w:val="ad"/>
        <w:rPr>
          <w:rFonts w:ascii="Arial" w:hAnsi="Arial"/>
          <w:noProof w:val="0"/>
          <w:rtl/>
        </w:rPr>
      </w:pPr>
    </w:p>
    <w:p w:rsidR="008C3396" w:rsidRDefault="008C3396" w:rsidP="008C3396">
      <w:pPr>
        <w:pStyle w:val="ad"/>
        <w:spacing w:line="360" w:lineRule="auto"/>
        <w:ind w:left="1440" w:right="709"/>
        <w:jc w:val="both"/>
        <w:rPr>
          <w:rFonts w:ascii="Arial" w:hAnsi="Arial"/>
          <w:i/>
          <w:iCs/>
          <w:noProof w:val="0"/>
          <w:rtl/>
        </w:rPr>
      </w:pPr>
      <w:r w:rsidRPr="00DC3EDB">
        <w:rPr>
          <w:rFonts w:ascii="Arial" w:hAnsi="Arial" w:hint="cs"/>
          <w:i/>
          <w:iCs/>
          <w:noProof w:val="0"/>
          <w:rtl/>
        </w:rPr>
        <w:lastRenderedPageBreak/>
        <w:t xml:space="preserve">"אנו עוסקים בחינוך לערכים והקניית ידע מתוך שאיפה לאפשר לתלמידים להיות אנשים חמי"ם </w:t>
      </w:r>
      <w:r w:rsidRPr="00DC3EDB">
        <w:rPr>
          <w:rFonts w:ascii="Arial" w:hAnsi="Arial"/>
          <w:i/>
          <w:iCs/>
          <w:noProof w:val="0"/>
          <w:rtl/>
        </w:rPr>
        <w:t>–</w:t>
      </w:r>
      <w:r w:rsidRPr="00DC3EDB">
        <w:rPr>
          <w:rFonts w:ascii="Arial" w:hAnsi="Arial" w:hint="cs"/>
          <w:i/>
          <w:iCs/>
          <w:noProof w:val="0"/>
          <w:rtl/>
        </w:rPr>
        <w:t xml:space="preserve"> חולמים, מאמינים, יוזמים ומגשימים. משכך החמ"ד פותח את שעריו למגוון רחב של אוכלוסיות ללא הבדל בהשקפתם היהודית דתית"</w:t>
      </w:r>
      <w:r>
        <w:rPr>
          <w:rFonts w:ascii="Arial" w:hAnsi="Arial" w:hint="cs"/>
          <w:i/>
          <w:iCs/>
          <w:noProof w:val="0"/>
          <w:rtl/>
        </w:rPr>
        <w:t>.</w:t>
      </w:r>
    </w:p>
    <w:p w:rsidR="008C3396" w:rsidRDefault="008C3396" w:rsidP="008C3396">
      <w:pPr>
        <w:spacing w:line="360" w:lineRule="auto"/>
        <w:ind w:right="709"/>
        <w:jc w:val="both"/>
        <w:rPr>
          <w:rFonts w:ascii="Arial" w:hAnsi="Arial"/>
          <w:i/>
          <w:iCs/>
          <w:noProof w:val="0"/>
          <w:rtl/>
        </w:rPr>
      </w:pPr>
    </w:p>
    <w:p w:rsidR="008C3396" w:rsidRPr="008C3396" w:rsidRDefault="008C3396" w:rsidP="00181F41">
      <w:pPr>
        <w:pStyle w:val="ad"/>
        <w:spacing w:line="360" w:lineRule="auto"/>
        <w:jc w:val="both"/>
        <w:rPr>
          <w:rFonts w:ascii="Arial" w:hAnsi="Arial"/>
          <w:noProof w:val="0"/>
          <w:rtl/>
        </w:rPr>
      </w:pPr>
      <w:r w:rsidRPr="008C3396">
        <w:rPr>
          <w:rFonts w:ascii="Arial" w:hAnsi="Arial" w:hint="cs"/>
          <w:noProof w:val="0"/>
          <w:rtl/>
        </w:rPr>
        <w:t>כאשר מד</w:t>
      </w:r>
      <w:r>
        <w:rPr>
          <w:rFonts w:ascii="Arial" w:hAnsi="Arial" w:hint="cs"/>
          <w:noProof w:val="0"/>
          <w:rtl/>
        </w:rPr>
        <w:t>ו</w:t>
      </w:r>
      <w:r w:rsidRPr="008C3396">
        <w:rPr>
          <w:rFonts w:ascii="Arial" w:hAnsi="Arial" w:hint="cs"/>
          <w:noProof w:val="0"/>
          <w:rtl/>
        </w:rPr>
        <w:t>בר בבית ספר בו משולבים גם ילדים אשר הוריה</w:t>
      </w:r>
      <w:r w:rsidR="00181F41">
        <w:rPr>
          <w:rFonts w:ascii="Arial" w:hAnsi="Arial" w:hint="cs"/>
          <w:noProof w:val="0"/>
          <w:rtl/>
        </w:rPr>
        <w:t>ם</w:t>
      </w:r>
      <w:r w:rsidRPr="008C3396">
        <w:rPr>
          <w:rFonts w:ascii="Arial" w:hAnsi="Arial" w:hint="cs"/>
          <w:noProof w:val="0"/>
          <w:rtl/>
        </w:rPr>
        <w:t xml:space="preserve"> מנהלים אורח חיים חילוני, הדבר אינו</w:t>
      </w:r>
      <w:r w:rsidR="00181F41">
        <w:rPr>
          <w:rFonts w:ascii="Arial" w:hAnsi="Arial" w:hint="cs"/>
          <w:noProof w:val="0"/>
          <w:rtl/>
        </w:rPr>
        <w:t xml:space="preserve"> אמור ליצור כל קושי עבור הילדה, לא חברתי, לא אמוני ולא משפחתי. </w:t>
      </w:r>
    </w:p>
    <w:p w:rsidR="008C3396" w:rsidRPr="008C3396" w:rsidRDefault="008C3396" w:rsidP="008C3396">
      <w:pPr>
        <w:spacing w:line="360" w:lineRule="auto"/>
        <w:jc w:val="both"/>
        <w:rPr>
          <w:rFonts w:ascii="Arial" w:hAnsi="Arial"/>
          <w:noProof w:val="0"/>
        </w:rPr>
      </w:pPr>
    </w:p>
    <w:p w:rsidR="008C3396" w:rsidRPr="008C3396" w:rsidRDefault="008C3396" w:rsidP="008C3396">
      <w:pPr>
        <w:pStyle w:val="ad"/>
        <w:rPr>
          <w:rFonts w:ascii="Arial" w:hAnsi="Arial"/>
          <w:noProof w:val="0"/>
          <w:rtl/>
        </w:rPr>
      </w:pPr>
    </w:p>
    <w:p w:rsidR="00C076C6" w:rsidRPr="00D5604E" w:rsidRDefault="008C3396" w:rsidP="00820EE6">
      <w:pPr>
        <w:pStyle w:val="ad"/>
        <w:numPr>
          <w:ilvl w:val="0"/>
          <w:numId w:val="2"/>
        </w:numPr>
        <w:spacing w:line="360" w:lineRule="auto"/>
        <w:jc w:val="both"/>
        <w:rPr>
          <w:rFonts w:ascii="Arial" w:hAnsi="Arial"/>
          <w:b/>
          <w:bCs/>
          <w:noProof w:val="0"/>
        </w:rPr>
      </w:pPr>
      <w:r w:rsidRPr="00D5604E">
        <w:rPr>
          <w:rFonts w:ascii="Arial" w:hAnsi="Arial" w:hint="cs"/>
          <w:b/>
          <w:bCs/>
          <w:noProof w:val="0"/>
          <w:rtl/>
        </w:rPr>
        <w:t xml:space="preserve">שנית, </w:t>
      </w:r>
      <w:r w:rsidR="00181F41" w:rsidRPr="00D5604E">
        <w:rPr>
          <w:rFonts w:ascii="Arial" w:hAnsi="Arial" w:hint="cs"/>
          <w:b/>
          <w:bCs/>
          <w:noProof w:val="0"/>
          <w:rtl/>
        </w:rPr>
        <w:t>השקפת העולם של שני ההורים</w:t>
      </w:r>
      <w:r w:rsidR="00D5604E" w:rsidRPr="00D5604E">
        <w:rPr>
          <w:rFonts w:ascii="Arial" w:hAnsi="Arial" w:hint="cs"/>
          <w:b/>
          <w:bCs/>
          <w:noProof w:val="0"/>
          <w:rtl/>
        </w:rPr>
        <w:t xml:space="preserve"> מקדמת שמירה על </w:t>
      </w:r>
      <w:r w:rsidR="00181F41" w:rsidRPr="00D5604E">
        <w:rPr>
          <w:rFonts w:ascii="Arial" w:hAnsi="Arial" w:hint="cs"/>
          <w:b/>
          <w:bCs/>
          <w:noProof w:val="0"/>
          <w:rtl/>
        </w:rPr>
        <w:t xml:space="preserve">ערכים דומים, </w:t>
      </w:r>
      <w:r w:rsidR="00D5604E" w:rsidRPr="00D5604E">
        <w:rPr>
          <w:rFonts w:ascii="Arial" w:hAnsi="Arial" w:hint="cs"/>
          <w:noProof w:val="0"/>
          <w:rtl/>
        </w:rPr>
        <w:t xml:space="preserve">גם אם אופן ההקפדה עליהם הוא שונה. </w:t>
      </w:r>
      <w:r w:rsidR="00CC7F18" w:rsidRPr="00D5604E">
        <w:rPr>
          <w:rFonts w:ascii="Arial" w:hAnsi="Arial" w:hint="cs"/>
          <w:noProof w:val="0"/>
          <w:rtl/>
        </w:rPr>
        <w:t xml:space="preserve">האב ציין כי </w:t>
      </w:r>
      <w:r w:rsidR="00D5604E" w:rsidRPr="00D5604E">
        <w:rPr>
          <w:rFonts w:ascii="Arial" w:hAnsi="Arial" w:hint="cs"/>
          <w:noProof w:val="0"/>
          <w:rtl/>
        </w:rPr>
        <w:t>מקפיד לה</w:t>
      </w:r>
      <w:r w:rsidR="00CC7F18" w:rsidRPr="00D5604E">
        <w:rPr>
          <w:rFonts w:ascii="Arial" w:hAnsi="Arial" w:hint="cs"/>
          <w:noProof w:val="0"/>
          <w:rtl/>
        </w:rPr>
        <w:t>ניח תפילין</w:t>
      </w:r>
      <w:r w:rsidR="00D5604E" w:rsidRPr="00D5604E">
        <w:rPr>
          <w:rFonts w:ascii="Arial" w:hAnsi="Arial" w:hint="cs"/>
          <w:noProof w:val="0"/>
          <w:rtl/>
        </w:rPr>
        <w:t xml:space="preserve"> ולערוך קידוש בשבת, </w:t>
      </w:r>
      <w:r w:rsidR="00CC7F18" w:rsidRPr="00D5604E">
        <w:rPr>
          <w:rFonts w:ascii="Arial" w:hAnsi="Arial" w:hint="cs"/>
          <w:noProof w:val="0"/>
          <w:rtl/>
        </w:rPr>
        <w:t xml:space="preserve">כאשר </w:t>
      </w:r>
      <w:r w:rsidR="00CC7F18" w:rsidRPr="00D5604E">
        <w:rPr>
          <w:rFonts w:ascii="Arial" w:hAnsi="Arial" w:hint="cs"/>
          <w:noProof w:val="0"/>
          <w:rtl/>
        </w:rPr>
        <w:lastRenderedPageBreak/>
        <w:t xml:space="preserve">את </w:t>
      </w:r>
      <w:r w:rsidR="00D5604E" w:rsidRPr="00D5604E">
        <w:rPr>
          <w:rFonts w:ascii="Arial" w:hAnsi="Arial" w:hint="cs"/>
          <w:noProof w:val="0"/>
          <w:rtl/>
        </w:rPr>
        <w:t>השבת מקדיש למנוחה, לטיולים</w:t>
      </w:r>
      <w:r w:rsidR="00CC7F18" w:rsidRPr="00D5604E">
        <w:rPr>
          <w:rFonts w:ascii="Arial" w:hAnsi="Arial" w:hint="cs"/>
          <w:noProof w:val="0"/>
          <w:rtl/>
        </w:rPr>
        <w:t xml:space="preserve"> ול</w:t>
      </w:r>
      <w:r w:rsidR="00D5604E" w:rsidRPr="00D5604E">
        <w:rPr>
          <w:rFonts w:ascii="Arial" w:hAnsi="Arial" w:hint="cs"/>
          <w:noProof w:val="0"/>
          <w:rtl/>
        </w:rPr>
        <w:t xml:space="preserve">מפגשים משפחתיים, בדיוק כפי שעושה האם. ההבדל בין בתי ההורים נוגע לנסיעה בשבת. האם אינה נוסעת בשבת בעוד האב נוסע רק לצורך טיולים, לצורך בילוי משותף בים ובבריכה ולצורך מפגשים משפחתיים. </w:t>
      </w:r>
      <w:r w:rsidR="00226DA3" w:rsidRPr="00D5604E">
        <w:rPr>
          <w:rFonts w:ascii="Arial" w:hAnsi="Arial" w:hint="cs"/>
          <w:noProof w:val="0"/>
          <w:rtl/>
        </w:rPr>
        <w:t xml:space="preserve">אורח חיים זה נוהג גם אצל חלק ניכר מהילדים הלומדים בבית הספר משואה, כך שהדבר אינו אמור לגרום פיצול בעולמה הפנימי של הילדה. תיווך נכון של הדברים, אשר במרכזו </w:t>
      </w:r>
      <w:r w:rsidR="00D5604E" w:rsidRPr="00D5604E">
        <w:rPr>
          <w:rFonts w:ascii="Arial" w:hAnsi="Arial" w:hint="cs"/>
          <w:noProof w:val="0"/>
          <w:rtl/>
        </w:rPr>
        <w:t xml:space="preserve">ראיית </w:t>
      </w:r>
      <w:r w:rsidR="00226DA3" w:rsidRPr="00D5604E">
        <w:rPr>
          <w:rFonts w:ascii="Arial" w:hAnsi="Arial" w:hint="cs"/>
          <w:noProof w:val="0"/>
          <w:rtl/>
        </w:rPr>
        <w:t>השבת כפרק זמן המוקדש ל</w:t>
      </w:r>
      <w:r w:rsidR="00D5604E" w:rsidRPr="00D5604E">
        <w:rPr>
          <w:rFonts w:ascii="Arial" w:hAnsi="Arial" w:hint="cs"/>
          <w:noProof w:val="0"/>
          <w:rtl/>
        </w:rPr>
        <w:t xml:space="preserve">התאווררות ולמפגשים משפחתיים, להבדיל מעניין הנסיעה, </w:t>
      </w:r>
      <w:r w:rsidR="00226DA3" w:rsidRPr="00D5604E">
        <w:rPr>
          <w:rFonts w:ascii="Arial" w:hAnsi="Arial" w:hint="cs"/>
          <w:noProof w:val="0"/>
          <w:rtl/>
        </w:rPr>
        <w:t>יאפשר לילדה להנות</w:t>
      </w:r>
      <w:r w:rsidR="00D5604E">
        <w:rPr>
          <w:rFonts w:ascii="Arial" w:hAnsi="Arial" w:hint="cs"/>
          <w:noProof w:val="0"/>
          <w:rtl/>
        </w:rPr>
        <w:t xml:space="preserve"> מהשבתות בבתי שני ההורים. </w:t>
      </w:r>
    </w:p>
    <w:p w:rsidR="00D5604E" w:rsidRPr="00D5604E" w:rsidRDefault="00D5604E" w:rsidP="00D5604E">
      <w:pPr>
        <w:spacing w:line="360" w:lineRule="auto"/>
        <w:jc w:val="both"/>
        <w:rPr>
          <w:rFonts w:ascii="Arial" w:hAnsi="Arial"/>
          <w:b/>
          <w:bCs/>
          <w:noProof w:val="0"/>
          <w:rtl/>
        </w:rPr>
      </w:pPr>
    </w:p>
    <w:p w:rsidR="00E41534" w:rsidRDefault="008C3396" w:rsidP="006A2C06">
      <w:pPr>
        <w:pStyle w:val="ad"/>
        <w:numPr>
          <w:ilvl w:val="0"/>
          <w:numId w:val="2"/>
        </w:numPr>
        <w:spacing w:line="360" w:lineRule="auto"/>
        <w:jc w:val="both"/>
        <w:rPr>
          <w:rFonts w:ascii="Arial" w:hAnsi="Arial"/>
          <w:noProof w:val="0"/>
        </w:rPr>
      </w:pPr>
      <w:r w:rsidRPr="006A2C06">
        <w:rPr>
          <w:rFonts w:ascii="Arial" w:hAnsi="Arial" w:hint="cs"/>
          <w:b/>
          <w:bCs/>
          <w:noProof w:val="0"/>
          <w:rtl/>
        </w:rPr>
        <w:lastRenderedPageBreak/>
        <w:t xml:space="preserve">שלישית, כאשר מדובר בילדה יחידה, </w:t>
      </w:r>
      <w:r w:rsidR="004F5C50" w:rsidRPr="006A2C06">
        <w:rPr>
          <w:rFonts w:ascii="Arial" w:hAnsi="Arial" w:hint="cs"/>
          <w:b/>
          <w:bCs/>
          <w:noProof w:val="0"/>
          <w:rtl/>
        </w:rPr>
        <w:t>אשר תוכל ל</w:t>
      </w:r>
      <w:r w:rsidR="006A2C06">
        <w:rPr>
          <w:rFonts w:ascii="Arial" w:hAnsi="Arial" w:hint="cs"/>
          <w:b/>
          <w:bCs/>
          <w:noProof w:val="0"/>
          <w:rtl/>
        </w:rPr>
        <w:t xml:space="preserve">למוד יחד עם </w:t>
      </w:r>
      <w:r w:rsidR="004F5C50" w:rsidRPr="006A2C06">
        <w:rPr>
          <w:rFonts w:ascii="Arial" w:hAnsi="Arial" w:hint="cs"/>
          <w:b/>
          <w:bCs/>
          <w:noProof w:val="0"/>
          <w:rtl/>
        </w:rPr>
        <w:t>בנות</w:t>
      </w:r>
      <w:r w:rsidR="00D5604E" w:rsidRPr="006A2C06">
        <w:rPr>
          <w:rFonts w:ascii="Arial" w:hAnsi="Arial" w:hint="cs"/>
          <w:b/>
          <w:bCs/>
          <w:noProof w:val="0"/>
          <w:rtl/>
        </w:rPr>
        <w:t xml:space="preserve"> הדודות שלה,</w:t>
      </w:r>
      <w:r w:rsidR="00D5604E">
        <w:rPr>
          <w:rFonts w:ascii="Arial" w:hAnsi="Arial" w:hint="cs"/>
          <w:noProof w:val="0"/>
          <w:rtl/>
        </w:rPr>
        <w:t xml:space="preserve"> יהא</w:t>
      </w:r>
      <w:r w:rsidRPr="008C3396">
        <w:rPr>
          <w:rFonts w:ascii="Arial" w:hAnsi="Arial" w:hint="cs"/>
          <w:noProof w:val="0"/>
          <w:rtl/>
        </w:rPr>
        <w:t xml:space="preserve"> בכך כדי לבסס את</w:t>
      </w:r>
      <w:r w:rsidR="00252D3E" w:rsidRPr="008C3396">
        <w:rPr>
          <w:rFonts w:ascii="Arial" w:hAnsi="Arial" w:hint="cs"/>
          <w:noProof w:val="0"/>
          <w:rtl/>
        </w:rPr>
        <w:t xml:space="preserve"> תחושת </w:t>
      </w:r>
      <w:r w:rsidRPr="008C3396">
        <w:rPr>
          <w:rFonts w:ascii="Arial" w:hAnsi="Arial" w:hint="cs"/>
          <w:noProof w:val="0"/>
          <w:rtl/>
        </w:rPr>
        <w:t>ה</w:t>
      </w:r>
      <w:r w:rsidR="00252D3E" w:rsidRPr="008C3396">
        <w:rPr>
          <w:rFonts w:ascii="Arial" w:hAnsi="Arial" w:hint="cs"/>
          <w:noProof w:val="0"/>
          <w:rtl/>
        </w:rPr>
        <w:t>ביטחון ו</w:t>
      </w:r>
      <w:r w:rsidRPr="008C3396">
        <w:rPr>
          <w:rFonts w:ascii="Arial" w:hAnsi="Arial" w:hint="cs"/>
          <w:noProof w:val="0"/>
          <w:rtl/>
        </w:rPr>
        <w:t>ה</w:t>
      </w:r>
      <w:r>
        <w:rPr>
          <w:rFonts w:ascii="Arial" w:hAnsi="Arial" w:hint="cs"/>
          <w:noProof w:val="0"/>
          <w:rtl/>
        </w:rPr>
        <w:t xml:space="preserve">יציבות  של הילדה. </w:t>
      </w:r>
      <w:r w:rsidR="00CC6955">
        <w:rPr>
          <w:rFonts w:ascii="Arial" w:hAnsi="Arial" w:hint="cs"/>
          <w:noProof w:val="0"/>
          <w:rtl/>
        </w:rPr>
        <w:t xml:space="preserve">טענת האב לגבי שיקולי הנוחות של האם לא הוכחה וממילא עומדת במרכז העניין. </w:t>
      </w:r>
    </w:p>
    <w:p w:rsidR="008C3396" w:rsidRPr="008C3396" w:rsidRDefault="008C3396" w:rsidP="008C3396">
      <w:pPr>
        <w:pStyle w:val="ad"/>
        <w:rPr>
          <w:rFonts w:ascii="Arial" w:hAnsi="Arial"/>
          <w:noProof w:val="0"/>
          <w:rtl/>
        </w:rPr>
      </w:pPr>
    </w:p>
    <w:p w:rsidR="00252D3E" w:rsidRDefault="008C3396" w:rsidP="006A2C06">
      <w:pPr>
        <w:pStyle w:val="ad"/>
        <w:numPr>
          <w:ilvl w:val="0"/>
          <w:numId w:val="2"/>
        </w:numPr>
        <w:spacing w:line="360" w:lineRule="auto"/>
        <w:jc w:val="both"/>
        <w:rPr>
          <w:rFonts w:ascii="Arial" w:hAnsi="Arial"/>
          <w:noProof w:val="0"/>
        </w:rPr>
      </w:pPr>
      <w:r w:rsidRPr="00181F41">
        <w:rPr>
          <w:rFonts w:ascii="Arial" w:hAnsi="Arial" w:hint="cs"/>
          <w:b/>
          <w:bCs/>
          <w:noProof w:val="0"/>
          <w:rtl/>
        </w:rPr>
        <w:t xml:space="preserve">רביעית, </w:t>
      </w:r>
      <w:r w:rsidR="00CC6955">
        <w:rPr>
          <w:rFonts w:ascii="Arial" w:hAnsi="Arial" w:hint="cs"/>
          <w:b/>
          <w:bCs/>
          <w:noProof w:val="0"/>
          <w:rtl/>
        </w:rPr>
        <w:t xml:space="preserve">רצונה של הילדה </w:t>
      </w:r>
      <w:r w:rsidRPr="00181F41">
        <w:rPr>
          <w:rFonts w:ascii="Arial" w:hAnsi="Arial" w:hint="cs"/>
          <w:b/>
          <w:bCs/>
          <w:noProof w:val="0"/>
          <w:rtl/>
        </w:rPr>
        <w:t>ללמוד בבית ספר בו תוכל להעמיק ב</w:t>
      </w:r>
      <w:r w:rsidR="00CC6955">
        <w:rPr>
          <w:rFonts w:ascii="Arial" w:hAnsi="Arial" w:hint="cs"/>
          <w:b/>
          <w:bCs/>
          <w:noProof w:val="0"/>
          <w:rtl/>
        </w:rPr>
        <w:t xml:space="preserve">תחום העניין </w:t>
      </w:r>
      <w:r w:rsidR="006A2C06">
        <w:rPr>
          <w:rFonts w:ascii="Arial" w:hAnsi="Arial" w:hint="cs"/>
          <w:b/>
          <w:bCs/>
          <w:noProof w:val="0"/>
          <w:rtl/>
        </w:rPr>
        <w:t>ש</w:t>
      </w:r>
      <w:r w:rsidR="00CC6955">
        <w:rPr>
          <w:rFonts w:ascii="Arial" w:hAnsi="Arial" w:hint="cs"/>
          <w:b/>
          <w:bCs/>
          <w:noProof w:val="0"/>
          <w:rtl/>
        </w:rPr>
        <w:t xml:space="preserve">לה, </w:t>
      </w:r>
      <w:r w:rsidR="00CC6955" w:rsidRPr="006A2C06">
        <w:rPr>
          <w:rFonts w:ascii="Arial" w:hAnsi="Arial" w:hint="cs"/>
          <w:noProof w:val="0"/>
          <w:rtl/>
        </w:rPr>
        <w:t>כאשר בית הספר מקדיש חלק ניכר מתכנית הלימודי ללימודי ליב"ה (</w:t>
      </w:r>
      <w:r w:rsidRPr="006A2C06">
        <w:rPr>
          <w:rFonts w:ascii="Arial" w:hAnsi="Arial" w:hint="cs"/>
          <w:noProof w:val="0"/>
          <w:rtl/>
        </w:rPr>
        <w:t xml:space="preserve">לימודי </w:t>
      </w:r>
      <w:r w:rsidR="00CC6955" w:rsidRPr="006A2C06">
        <w:rPr>
          <w:rFonts w:ascii="Arial" w:hAnsi="Arial" w:hint="cs"/>
          <w:noProof w:val="0"/>
          <w:rtl/>
        </w:rPr>
        <w:t>יסוד בחינוך הממלכתי) הכוללים מתימטיקה, אנגלית, מדעים וטכ</w:t>
      </w:r>
      <w:r w:rsidR="006A2C06" w:rsidRPr="006A2C06">
        <w:rPr>
          <w:rFonts w:ascii="Arial" w:hAnsi="Arial" w:hint="cs"/>
          <w:noProof w:val="0"/>
          <w:rtl/>
        </w:rPr>
        <w:t>נ</w:t>
      </w:r>
      <w:r w:rsidR="00CC6955" w:rsidRPr="006A2C06">
        <w:rPr>
          <w:rFonts w:ascii="Arial" w:hAnsi="Arial" w:hint="cs"/>
          <w:noProof w:val="0"/>
          <w:rtl/>
        </w:rPr>
        <w:t xml:space="preserve">ולוגיה </w:t>
      </w:r>
      <w:r w:rsidRPr="006A2C06">
        <w:rPr>
          <w:rFonts w:ascii="Arial" w:hAnsi="Arial" w:hint="cs"/>
          <w:noProof w:val="0"/>
          <w:rtl/>
        </w:rPr>
        <w:t>נוסף על לימוד</w:t>
      </w:r>
      <w:r w:rsidR="006A2C06" w:rsidRPr="006A2C06">
        <w:rPr>
          <w:rFonts w:ascii="Arial" w:hAnsi="Arial" w:hint="cs"/>
          <w:noProof w:val="0"/>
          <w:rtl/>
        </w:rPr>
        <w:t xml:space="preserve"> תודה</w:t>
      </w:r>
      <w:r w:rsidR="006A2C06">
        <w:rPr>
          <w:rFonts w:ascii="Arial" w:hAnsi="Arial" w:hint="cs"/>
          <w:noProof w:val="0"/>
          <w:rtl/>
        </w:rPr>
        <w:t xml:space="preserve">. </w:t>
      </w:r>
      <w:r>
        <w:rPr>
          <w:rFonts w:ascii="Arial" w:hAnsi="Arial" w:hint="cs"/>
          <w:noProof w:val="0"/>
          <w:rtl/>
        </w:rPr>
        <w:t>אמנם מדובר בילדה צעירה, אך יש מקום ל</w:t>
      </w:r>
      <w:r w:rsidR="006A2C06">
        <w:rPr>
          <w:rFonts w:ascii="Arial" w:hAnsi="Arial" w:hint="cs"/>
          <w:noProof w:val="0"/>
          <w:rtl/>
        </w:rPr>
        <w:t xml:space="preserve">הקשיב לרצונה, בעיקר מקום בו שני ההורים מנהלים אורח חיים מסורתי, גם אם אורח החיים של האם דתי יותר. </w:t>
      </w:r>
    </w:p>
    <w:p w:rsidR="00E41534" w:rsidRPr="00E41534" w:rsidRDefault="00E41534" w:rsidP="00E41534">
      <w:pPr>
        <w:pStyle w:val="ad"/>
        <w:rPr>
          <w:rFonts w:ascii="Arial" w:hAnsi="Arial"/>
          <w:noProof w:val="0"/>
          <w:rtl/>
        </w:rPr>
      </w:pPr>
    </w:p>
    <w:p w:rsidR="00EC6E4B" w:rsidRPr="007F1B38" w:rsidRDefault="007F1B38" w:rsidP="006A2C06">
      <w:pPr>
        <w:pStyle w:val="ad"/>
        <w:numPr>
          <w:ilvl w:val="0"/>
          <w:numId w:val="2"/>
        </w:numPr>
        <w:spacing w:line="360" w:lineRule="auto"/>
        <w:jc w:val="both"/>
        <w:rPr>
          <w:rFonts w:ascii="Arial" w:hAnsi="Arial"/>
          <w:noProof w:val="0"/>
          <w:rtl/>
        </w:rPr>
      </w:pPr>
      <w:r w:rsidRPr="00181F41">
        <w:rPr>
          <w:rFonts w:ascii="Arial" w:hAnsi="Arial" w:hint="cs"/>
          <w:b/>
          <w:bCs/>
          <w:noProof w:val="0"/>
          <w:rtl/>
        </w:rPr>
        <w:lastRenderedPageBreak/>
        <w:t xml:space="preserve">חמישית, </w:t>
      </w:r>
      <w:r w:rsidR="00181F41">
        <w:rPr>
          <w:rFonts w:ascii="Arial" w:hAnsi="Arial" w:hint="cs"/>
          <w:b/>
          <w:bCs/>
          <w:noProof w:val="0"/>
          <w:rtl/>
        </w:rPr>
        <w:t>הקשר עם האב יישמר ואין כל סיבה לכך שייפגע</w:t>
      </w:r>
      <w:r w:rsidR="00181F41" w:rsidRPr="00181F41">
        <w:rPr>
          <w:rFonts w:ascii="Arial" w:hAnsi="Arial" w:hint="cs"/>
          <w:noProof w:val="0"/>
          <w:rtl/>
        </w:rPr>
        <w:t xml:space="preserve">. </w:t>
      </w:r>
      <w:r w:rsidR="00EC6E4B" w:rsidRPr="00181F41">
        <w:rPr>
          <w:rFonts w:ascii="Arial" w:hAnsi="Arial" w:hint="cs"/>
          <w:noProof w:val="0"/>
          <w:rtl/>
        </w:rPr>
        <w:t>זמני השהות עם האב</w:t>
      </w:r>
      <w:r w:rsidR="00EC6E4B" w:rsidRPr="007F1B38">
        <w:rPr>
          <w:rFonts w:ascii="Arial" w:hAnsi="Arial" w:hint="cs"/>
          <w:noProof w:val="0"/>
          <w:rtl/>
        </w:rPr>
        <w:t xml:space="preserve">, על פי הסכמת הצדדים שקיבלה תוקף של פסק דין </w:t>
      </w:r>
      <w:r w:rsidR="006A2C06">
        <w:rPr>
          <w:rFonts w:ascii="Arial" w:hAnsi="Arial" w:hint="cs"/>
          <w:noProof w:val="0"/>
          <w:rtl/>
        </w:rPr>
        <w:t>מ</w:t>
      </w:r>
      <w:r w:rsidR="00EC6E4B" w:rsidRPr="007F1B38">
        <w:rPr>
          <w:rFonts w:ascii="Arial" w:hAnsi="Arial" w:hint="cs"/>
          <w:noProof w:val="0"/>
          <w:rtl/>
        </w:rPr>
        <w:t xml:space="preserve">יום 12/12/20 אמורים </w:t>
      </w:r>
      <w:r w:rsidR="006A2C06">
        <w:rPr>
          <w:rFonts w:ascii="Arial" w:hAnsi="Arial" w:hint="cs"/>
          <w:noProof w:val="0"/>
          <w:rtl/>
        </w:rPr>
        <w:t xml:space="preserve">היו </w:t>
      </w:r>
      <w:r w:rsidR="00EC6E4B" w:rsidRPr="007F1B38">
        <w:rPr>
          <w:rFonts w:ascii="Arial" w:hAnsi="Arial" w:hint="cs"/>
          <w:noProof w:val="0"/>
          <w:rtl/>
        </w:rPr>
        <w:t>להתקיים בכ</w:t>
      </w:r>
      <w:r w:rsidR="006A2C06">
        <w:rPr>
          <w:rFonts w:ascii="Arial" w:hAnsi="Arial" w:hint="cs"/>
          <w:noProof w:val="0"/>
          <w:rtl/>
        </w:rPr>
        <w:t>ל</w:t>
      </w:r>
      <w:r w:rsidR="00EC6E4B" w:rsidRPr="007F1B38">
        <w:rPr>
          <w:rFonts w:ascii="Arial" w:hAnsi="Arial" w:hint="cs"/>
          <w:noProof w:val="0"/>
          <w:rtl/>
        </w:rPr>
        <w:t xml:space="preserve"> יום ראשון ושלישי מהשעה 18:00 עד 20</w:t>
      </w:r>
      <w:r w:rsidR="002F21D8" w:rsidRPr="007F1B38">
        <w:rPr>
          <w:rFonts w:ascii="Arial" w:hAnsi="Arial" w:hint="cs"/>
          <w:noProof w:val="0"/>
          <w:rtl/>
        </w:rPr>
        <w:t xml:space="preserve">:00, בשבתות אחת לשבועיים כאשר האם תביא את הקטינה אל האב לפני כניסת השבת והאב ישיבנה לבית האם לאחר צאת השבת. עוד נקבע כי בשבוע השלישי בכל חודש, חלף המפגש ביום </w:t>
      </w:r>
      <w:r w:rsidR="006A2C06">
        <w:rPr>
          <w:rFonts w:ascii="Arial" w:hAnsi="Arial" w:hint="cs"/>
          <w:noProof w:val="0"/>
          <w:rtl/>
        </w:rPr>
        <w:t>ג',</w:t>
      </w:r>
      <w:r w:rsidR="002F21D8" w:rsidRPr="007F1B38">
        <w:rPr>
          <w:rFonts w:ascii="Arial" w:hAnsi="Arial" w:hint="cs"/>
          <w:noProof w:val="0"/>
          <w:rtl/>
        </w:rPr>
        <w:t xml:space="preserve"> יתקיים מפגש ביום </w:t>
      </w:r>
      <w:r w:rsidR="006A2C06">
        <w:rPr>
          <w:rFonts w:ascii="Arial" w:hAnsi="Arial" w:hint="cs"/>
          <w:noProof w:val="0"/>
          <w:rtl/>
        </w:rPr>
        <w:t>ד'</w:t>
      </w:r>
      <w:r w:rsidR="002F21D8" w:rsidRPr="007F1B38">
        <w:rPr>
          <w:rFonts w:ascii="Arial" w:hAnsi="Arial" w:hint="cs"/>
          <w:noProof w:val="0"/>
          <w:rtl/>
        </w:rPr>
        <w:t xml:space="preserve"> אשר יחל בשעה 18:00 ויסתיים </w:t>
      </w:r>
      <w:r w:rsidR="006A2C06">
        <w:rPr>
          <w:rFonts w:ascii="Arial" w:hAnsi="Arial" w:hint="cs"/>
          <w:noProof w:val="0"/>
          <w:rtl/>
        </w:rPr>
        <w:t>למחרת בבוקר</w:t>
      </w:r>
      <w:r w:rsidR="002F21D8" w:rsidRPr="007F1B38">
        <w:rPr>
          <w:rFonts w:ascii="Arial" w:hAnsi="Arial" w:hint="cs"/>
          <w:noProof w:val="0"/>
          <w:rtl/>
        </w:rPr>
        <w:t xml:space="preserve"> בבית הספר. </w:t>
      </w:r>
    </w:p>
    <w:p w:rsidR="007F1B38" w:rsidRDefault="007F1B38" w:rsidP="002F21D8">
      <w:pPr>
        <w:spacing w:line="360" w:lineRule="auto"/>
        <w:jc w:val="both"/>
        <w:rPr>
          <w:rFonts w:ascii="Arial" w:hAnsi="Arial"/>
          <w:noProof w:val="0"/>
          <w:rtl/>
        </w:rPr>
      </w:pPr>
    </w:p>
    <w:p w:rsidR="007F1B38" w:rsidRPr="009427BA" w:rsidRDefault="007F1B38" w:rsidP="009427BA">
      <w:pPr>
        <w:spacing w:line="360" w:lineRule="auto"/>
        <w:ind w:left="720"/>
        <w:jc w:val="both"/>
        <w:rPr>
          <w:rFonts w:ascii="Arial" w:hAnsi="Arial"/>
          <w:b/>
          <w:bCs/>
          <w:noProof w:val="0"/>
          <w:rtl/>
        </w:rPr>
      </w:pPr>
      <w:r>
        <w:rPr>
          <w:rFonts w:ascii="Arial" w:hAnsi="Arial" w:hint="cs"/>
          <w:noProof w:val="0"/>
          <w:rtl/>
        </w:rPr>
        <w:t xml:space="preserve">הלכה למעשה, </w:t>
      </w:r>
      <w:r w:rsidRPr="007F1B38">
        <w:rPr>
          <w:rFonts w:ascii="Arial" w:hAnsi="Arial"/>
          <w:noProof w:val="0"/>
          <w:rtl/>
        </w:rPr>
        <w:t xml:space="preserve">היקף המפגשים בין האב לילדה פחת בהדרגה במהלך השנים, ביזמת האב, בטענה כי מדובר באילוצי עבודה, מבלי שפנה לבית המשפט בעניין זה. גם כאשר </w:t>
      </w:r>
      <w:r w:rsidR="006A2C06">
        <w:rPr>
          <w:rFonts w:ascii="Arial" w:hAnsi="Arial" w:hint="cs"/>
          <w:noProof w:val="0"/>
          <w:rtl/>
        </w:rPr>
        <w:t xml:space="preserve">במהלך הדיון האחרון </w:t>
      </w:r>
      <w:r w:rsidRPr="007F1B38">
        <w:rPr>
          <w:rFonts w:ascii="Arial" w:hAnsi="Arial"/>
          <w:noProof w:val="0"/>
          <w:rtl/>
        </w:rPr>
        <w:t xml:space="preserve">ניתנה לו בדיון הזדמנות להרחיב חזרה את זמני השהות, טען כי לא יוכל </w:t>
      </w:r>
      <w:r w:rsidRPr="007F1B38">
        <w:rPr>
          <w:rFonts w:ascii="Arial" w:hAnsi="Arial"/>
          <w:noProof w:val="0"/>
          <w:rtl/>
        </w:rPr>
        <w:lastRenderedPageBreak/>
        <w:t>לעמוד בכך ולכל היותר יפגוש בה פעם השבוע. במצב דברים זה, כאשר האב יצר בעצמו את הירידה בתדירות המפגשים, קיים קושי בקבלת טענתו לגבי הריחוק הע</w:t>
      </w:r>
      <w:r>
        <w:rPr>
          <w:rFonts w:ascii="Arial" w:hAnsi="Arial" w:hint="cs"/>
          <w:noProof w:val="0"/>
          <w:rtl/>
        </w:rPr>
        <w:t xml:space="preserve">לול </w:t>
      </w:r>
      <w:r w:rsidRPr="007F1B38">
        <w:rPr>
          <w:rFonts w:ascii="Arial" w:hAnsi="Arial"/>
          <w:noProof w:val="0"/>
          <w:rtl/>
        </w:rPr>
        <w:t>להיווצר בשל מסגרת חינוך ממלכתית דתית.</w:t>
      </w:r>
      <w:r w:rsidR="006A2C06">
        <w:rPr>
          <w:rFonts w:ascii="Arial" w:hAnsi="Arial" w:hint="cs"/>
          <w:noProof w:val="0"/>
          <w:rtl/>
        </w:rPr>
        <w:t xml:space="preserve"> אפשר כי האב חושש שהילדה תעדיף לא לנסוע בשבת</w:t>
      </w:r>
      <w:r w:rsidR="00613589">
        <w:rPr>
          <w:rFonts w:ascii="Arial" w:hAnsi="Arial" w:hint="cs"/>
          <w:noProof w:val="0"/>
          <w:rtl/>
        </w:rPr>
        <w:t xml:space="preserve">, אך </w:t>
      </w:r>
      <w:r w:rsidR="006D168E">
        <w:rPr>
          <w:rFonts w:ascii="Arial" w:hAnsi="Arial" w:hint="cs"/>
          <w:noProof w:val="0"/>
          <w:rtl/>
        </w:rPr>
        <w:t xml:space="preserve">חשש זה אינו אמור לשמש שיקול מוביל. העו"ס אמנם ציינה כי אפשר שהדבר יקשה על הקשר, אך נראה כי מדובר בקושי שניתן וראוי להתגבר עליו. </w:t>
      </w:r>
      <w:r w:rsidR="00613589" w:rsidRPr="009427BA">
        <w:rPr>
          <w:rFonts w:ascii="Arial" w:hAnsi="Arial" w:hint="cs"/>
          <w:b/>
          <w:bCs/>
          <w:noProof w:val="0"/>
          <w:rtl/>
        </w:rPr>
        <w:t xml:space="preserve">ראוי כי שני ההורים ישכילו לנהוג בגמישות. על האם להבהיר לילדה כי לכל בית כללים משלו, גם לגבי ההתנהלות בשבת. על האב להקשיב לילדה, להיות סבלני כלפיה ולהסביר לה מה הדרך שבה הוא תופס את השבת. חזקה על ההורים שימצאו את דרך הביניים לטובת הילדה. </w:t>
      </w:r>
    </w:p>
    <w:p w:rsidR="004F5C50" w:rsidRDefault="004F5C50" w:rsidP="007F1B38">
      <w:pPr>
        <w:spacing w:line="360" w:lineRule="auto"/>
        <w:ind w:left="720"/>
        <w:jc w:val="both"/>
        <w:rPr>
          <w:rFonts w:ascii="Arial" w:hAnsi="Arial"/>
          <w:noProof w:val="0"/>
          <w:rtl/>
        </w:rPr>
      </w:pPr>
    </w:p>
    <w:p w:rsidR="004F5C50" w:rsidRPr="00613589" w:rsidRDefault="004F5C50" w:rsidP="00613589">
      <w:pPr>
        <w:pStyle w:val="ad"/>
        <w:numPr>
          <w:ilvl w:val="0"/>
          <w:numId w:val="2"/>
        </w:numPr>
        <w:spacing w:line="360" w:lineRule="auto"/>
        <w:jc w:val="both"/>
        <w:rPr>
          <w:rFonts w:ascii="Arial" w:hAnsi="Arial"/>
          <w:noProof w:val="0"/>
          <w:rtl/>
        </w:rPr>
      </w:pPr>
      <w:r w:rsidRPr="00613589">
        <w:rPr>
          <w:rFonts w:ascii="Arial" w:hAnsi="Arial" w:hint="cs"/>
          <w:b/>
          <w:bCs/>
          <w:noProof w:val="0"/>
          <w:rtl/>
        </w:rPr>
        <w:lastRenderedPageBreak/>
        <w:t xml:space="preserve">המסקנה </w:t>
      </w:r>
      <w:r w:rsidRPr="00613589">
        <w:rPr>
          <w:rFonts w:ascii="Arial" w:hAnsi="Arial" w:hint="cs"/>
          <w:noProof w:val="0"/>
          <w:rtl/>
        </w:rPr>
        <w:t xml:space="preserve">העולה </w:t>
      </w:r>
      <w:r w:rsidR="00613589">
        <w:rPr>
          <w:rFonts w:ascii="Arial" w:hAnsi="Arial" w:hint="cs"/>
          <w:noProof w:val="0"/>
          <w:rtl/>
        </w:rPr>
        <w:t>מהדברים הללו</w:t>
      </w:r>
      <w:r w:rsidRPr="00613589">
        <w:rPr>
          <w:rFonts w:ascii="Arial" w:hAnsi="Arial" w:hint="cs"/>
          <w:noProof w:val="0"/>
          <w:rtl/>
        </w:rPr>
        <w:t xml:space="preserve"> היא כי </w:t>
      </w:r>
      <w:r w:rsidR="00613589" w:rsidRPr="00613589">
        <w:rPr>
          <w:rFonts w:ascii="Arial" w:hAnsi="Arial" w:hint="cs"/>
          <w:noProof w:val="0"/>
          <w:rtl/>
        </w:rPr>
        <w:t xml:space="preserve">טובת הילדה דורשת לאפשר </w:t>
      </w:r>
      <w:r w:rsidRPr="00613589">
        <w:rPr>
          <w:rFonts w:ascii="Arial" w:hAnsi="Arial" w:hint="cs"/>
          <w:noProof w:val="0"/>
          <w:rtl/>
        </w:rPr>
        <w:t>שילוב</w:t>
      </w:r>
      <w:r w:rsidR="00613589" w:rsidRPr="00613589">
        <w:rPr>
          <w:rFonts w:ascii="Arial" w:hAnsi="Arial" w:hint="cs"/>
          <w:noProof w:val="0"/>
          <w:rtl/>
        </w:rPr>
        <w:t xml:space="preserve">ה </w:t>
      </w:r>
      <w:r w:rsidRPr="00613589">
        <w:rPr>
          <w:rFonts w:ascii="Arial" w:hAnsi="Arial" w:hint="cs"/>
          <w:noProof w:val="0"/>
          <w:rtl/>
        </w:rPr>
        <w:t xml:space="preserve">בבית הספר </w:t>
      </w:r>
      <w:r w:rsidR="00613589" w:rsidRPr="00613589">
        <w:rPr>
          <w:rFonts w:ascii="Arial" w:hAnsi="Arial" w:hint="cs"/>
          <w:noProof w:val="0"/>
          <w:rtl/>
        </w:rPr>
        <w:t xml:space="preserve">הממלכתי דתי "משואה" בו נמצאות גם בנות הדודות שלה, כאשר על שני ההורים </w:t>
      </w:r>
      <w:r w:rsidRPr="00613589">
        <w:rPr>
          <w:rFonts w:ascii="Arial" w:hAnsi="Arial" w:hint="cs"/>
          <w:noProof w:val="0"/>
          <w:rtl/>
        </w:rPr>
        <w:t>להעביר אליה מסר לפיו יש לכבד את ככלי הבית והשבת אצל כל אחר מההורים על פי דרכו.</w:t>
      </w:r>
    </w:p>
    <w:p w:rsidR="004F5C50" w:rsidRDefault="004F5C50" w:rsidP="004F5C50">
      <w:pPr>
        <w:spacing w:line="360" w:lineRule="auto"/>
        <w:jc w:val="both"/>
        <w:rPr>
          <w:rFonts w:ascii="Arial" w:hAnsi="Arial"/>
          <w:noProof w:val="0"/>
          <w:rtl/>
        </w:rPr>
      </w:pPr>
    </w:p>
    <w:p w:rsidR="004F5C50" w:rsidRDefault="004F5C50" w:rsidP="004F5C50">
      <w:pPr>
        <w:spacing w:line="360" w:lineRule="auto"/>
        <w:jc w:val="both"/>
        <w:rPr>
          <w:rFonts w:ascii="Arial" w:hAnsi="Arial"/>
          <w:noProof w:val="0"/>
          <w:rtl/>
        </w:rPr>
      </w:pPr>
    </w:p>
    <w:p w:rsidR="004F5C50" w:rsidRPr="004F5C50" w:rsidRDefault="004F5C50" w:rsidP="004F5C50">
      <w:pPr>
        <w:spacing w:line="360" w:lineRule="auto"/>
        <w:jc w:val="both"/>
        <w:rPr>
          <w:rFonts w:ascii="Arial" w:hAnsi="Arial"/>
          <w:b/>
          <w:bCs/>
          <w:noProof w:val="0"/>
          <w:u w:val="single"/>
          <w:rtl/>
        </w:rPr>
      </w:pPr>
      <w:r w:rsidRPr="004F5C50">
        <w:rPr>
          <w:rFonts w:ascii="Arial" w:hAnsi="Arial" w:hint="cs"/>
          <w:b/>
          <w:bCs/>
          <w:noProof w:val="0"/>
          <w:u w:val="single"/>
          <w:rtl/>
        </w:rPr>
        <w:t xml:space="preserve">לאור האמור לעיל, מוחלט כדלקמן: </w:t>
      </w:r>
    </w:p>
    <w:p w:rsidR="004F5C50" w:rsidRPr="004F5C50" w:rsidRDefault="004F5C50" w:rsidP="004F5C50">
      <w:pPr>
        <w:spacing w:line="360" w:lineRule="auto"/>
        <w:jc w:val="both"/>
        <w:rPr>
          <w:rFonts w:ascii="Arial" w:hAnsi="Arial"/>
          <w:b/>
          <w:bCs/>
          <w:noProof w:val="0"/>
          <w:rtl/>
        </w:rPr>
      </w:pPr>
    </w:p>
    <w:p w:rsidR="004F5C50" w:rsidRDefault="004F5C50" w:rsidP="009427BA">
      <w:pPr>
        <w:pStyle w:val="ad"/>
        <w:numPr>
          <w:ilvl w:val="0"/>
          <w:numId w:val="4"/>
        </w:numPr>
        <w:spacing w:line="360" w:lineRule="auto"/>
        <w:jc w:val="both"/>
        <w:rPr>
          <w:rFonts w:ascii="Arial" w:hAnsi="Arial"/>
          <w:b/>
          <w:bCs/>
          <w:noProof w:val="0"/>
        </w:rPr>
      </w:pPr>
      <w:r w:rsidRPr="004F5C50">
        <w:rPr>
          <w:rFonts w:ascii="Arial" w:hAnsi="Arial" w:hint="cs"/>
          <w:b/>
          <w:bCs/>
          <w:noProof w:val="0"/>
          <w:rtl/>
        </w:rPr>
        <w:t xml:space="preserve">הקטינה </w:t>
      </w:r>
      <w:r w:rsidR="00613589">
        <w:rPr>
          <w:rFonts w:ascii="Arial" w:hAnsi="Arial" w:hint="cs"/>
          <w:b/>
          <w:bCs/>
          <w:noProof w:val="0"/>
          <w:rtl/>
        </w:rPr>
        <w:t>תשולב בבית הספר</w:t>
      </w:r>
      <w:r w:rsidR="009427BA">
        <w:rPr>
          <w:rFonts w:ascii="Arial" w:hAnsi="Arial" w:hint="cs"/>
          <w:b/>
          <w:bCs/>
          <w:noProof w:val="0"/>
          <w:rtl/>
        </w:rPr>
        <w:t xml:space="preserve"> הממלכתי דתי המבוקש </w:t>
      </w:r>
      <w:r w:rsidR="00613589">
        <w:rPr>
          <w:rFonts w:ascii="Arial" w:hAnsi="Arial" w:hint="cs"/>
          <w:b/>
          <w:bCs/>
          <w:noProof w:val="0"/>
          <w:rtl/>
        </w:rPr>
        <w:t xml:space="preserve">בשנת תשפ"ה. </w:t>
      </w:r>
    </w:p>
    <w:p w:rsidR="00995E39" w:rsidRPr="004F5C50" w:rsidRDefault="00995E39" w:rsidP="00995E39">
      <w:pPr>
        <w:pStyle w:val="ad"/>
        <w:spacing w:line="360" w:lineRule="auto"/>
        <w:jc w:val="both"/>
        <w:rPr>
          <w:rFonts w:ascii="Arial" w:hAnsi="Arial"/>
          <w:b/>
          <w:bCs/>
          <w:noProof w:val="0"/>
        </w:rPr>
      </w:pPr>
    </w:p>
    <w:p w:rsidR="00D168BF" w:rsidRDefault="004F5C50" w:rsidP="00D168BF">
      <w:pPr>
        <w:pStyle w:val="ad"/>
        <w:numPr>
          <w:ilvl w:val="0"/>
          <w:numId w:val="4"/>
        </w:numPr>
        <w:spacing w:line="360" w:lineRule="auto"/>
        <w:jc w:val="both"/>
        <w:rPr>
          <w:rFonts w:ascii="Arial" w:hAnsi="Arial"/>
          <w:b/>
          <w:bCs/>
          <w:noProof w:val="0"/>
        </w:rPr>
      </w:pPr>
      <w:r w:rsidRPr="004F5C50">
        <w:rPr>
          <w:rFonts w:ascii="Arial" w:hAnsi="Arial" w:hint="cs"/>
          <w:b/>
          <w:bCs/>
          <w:noProof w:val="0"/>
          <w:rtl/>
        </w:rPr>
        <w:t>זמני השהות בין הקטינה לאביה ימשיכו להתקיים כפי שנקבע בדיון האחרון</w:t>
      </w:r>
      <w:r w:rsidR="00D168BF">
        <w:rPr>
          <w:rFonts w:ascii="Arial" w:hAnsi="Arial" w:hint="cs"/>
          <w:b/>
          <w:bCs/>
          <w:noProof w:val="0"/>
          <w:rtl/>
        </w:rPr>
        <w:t>:</w:t>
      </w:r>
    </w:p>
    <w:p w:rsidR="00D168BF" w:rsidRPr="00995E39" w:rsidRDefault="00D168BF" w:rsidP="00D168BF">
      <w:pPr>
        <w:pStyle w:val="ad"/>
        <w:spacing w:line="360" w:lineRule="auto"/>
        <w:jc w:val="both"/>
        <w:rPr>
          <w:rFonts w:ascii="Arial" w:hAnsi="Arial"/>
          <w:noProof w:val="0"/>
        </w:rPr>
      </w:pPr>
      <w:r w:rsidRPr="00995E39">
        <w:rPr>
          <w:rFonts w:ascii="Arial" w:hAnsi="Arial" w:hint="cs"/>
          <w:noProof w:val="0"/>
          <w:rtl/>
        </w:rPr>
        <w:lastRenderedPageBreak/>
        <w:t>בימי שישי אחת לשבועיים משעה לפני כניסת השבת ועד שעה לאחר צאת השבת;</w:t>
      </w:r>
    </w:p>
    <w:p w:rsidR="00D168BF" w:rsidRPr="00995E39" w:rsidRDefault="00D168BF" w:rsidP="00D168BF">
      <w:pPr>
        <w:pStyle w:val="ad"/>
        <w:spacing w:line="360" w:lineRule="auto"/>
        <w:jc w:val="both"/>
        <w:rPr>
          <w:rFonts w:ascii="Arial" w:hAnsi="Arial"/>
          <w:noProof w:val="0"/>
          <w:rtl/>
        </w:rPr>
      </w:pPr>
      <w:r w:rsidRPr="00995E39">
        <w:rPr>
          <w:rFonts w:ascii="Arial" w:hAnsi="Arial" w:hint="cs"/>
          <w:noProof w:val="0"/>
          <w:rtl/>
        </w:rPr>
        <w:t>בימי רביעי בשבוע בו לא מתקיים מפגש בשישי, מהשעה 18:00 ועד 20:00.</w:t>
      </w:r>
    </w:p>
    <w:p w:rsidR="004F5C50" w:rsidRPr="00995E39" w:rsidRDefault="00D168BF" w:rsidP="00D168BF">
      <w:pPr>
        <w:pStyle w:val="ad"/>
        <w:spacing w:line="360" w:lineRule="auto"/>
        <w:jc w:val="both"/>
        <w:rPr>
          <w:rFonts w:ascii="Arial" w:hAnsi="Arial"/>
          <w:noProof w:val="0"/>
          <w:rtl/>
        </w:rPr>
      </w:pPr>
      <w:r w:rsidRPr="00995E39">
        <w:rPr>
          <w:rFonts w:ascii="Arial" w:hAnsi="Arial" w:hint="cs"/>
          <w:noProof w:val="0"/>
          <w:rtl/>
        </w:rPr>
        <w:t>המפגשים יחלו ויסתיימו בפתח בית האם, כאשר ההורים יחליפו ביניהם ברכת שלום.</w:t>
      </w:r>
    </w:p>
    <w:p w:rsidR="00D168BF" w:rsidRDefault="00D168BF" w:rsidP="00995E39">
      <w:pPr>
        <w:pStyle w:val="ad"/>
        <w:spacing w:line="360" w:lineRule="auto"/>
        <w:jc w:val="both"/>
        <w:rPr>
          <w:rFonts w:ascii="Arial" w:hAnsi="Arial"/>
          <w:noProof w:val="0"/>
          <w:rtl/>
        </w:rPr>
      </w:pPr>
      <w:r w:rsidRPr="00995E39">
        <w:rPr>
          <w:rFonts w:ascii="Arial" w:hAnsi="Arial" w:hint="cs"/>
          <w:noProof w:val="0"/>
          <w:rtl/>
        </w:rPr>
        <w:t xml:space="preserve">ככל שהאב מעוניין במפגשים נוספים, יפנה לאם מבעוד מועד בהודעת וואטס'אפ. האם תשיב באותו יום וככל הניתן בחיוב, אלא אם קיימת מניעה קונקרטית באותו יום. </w:t>
      </w:r>
    </w:p>
    <w:p w:rsidR="00995E39" w:rsidRPr="00995E39" w:rsidRDefault="00995E39" w:rsidP="00995E39">
      <w:pPr>
        <w:pStyle w:val="ad"/>
        <w:spacing w:line="360" w:lineRule="auto"/>
        <w:jc w:val="both"/>
        <w:rPr>
          <w:rFonts w:ascii="Arial" w:hAnsi="Arial"/>
          <w:noProof w:val="0"/>
        </w:rPr>
      </w:pPr>
    </w:p>
    <w:p w:rsidR="009427BA" w:rsidRDefault="00613589" w:rsidP="009427BA">
      <w:pPr>
        <w:pStyle w:val="ad"/>
        <w:numPr>
          <w:ilvl w:val="0"/>
          <w:numId w:val="4"/>
        </w:numPr>
        <w:spacing w:line="360" w:lineRule="auto"/>
        <w:jc w:val="both"/>
        <w:rPr>
          <w:rFonts w:ascii="Arial" w:hAnsi="Arial"/>
          <w:b/>
          <w:bCs/>
          <w:noProof w:val="0"/>
        </w:rPr>
      </w:pPr>
      <w:r>
        <w:rPr>
          <w:rFonts w:ascii="Arial" w:hAnsi="Arial" w:hint="cs"/>
          <w:b/>
          <w:bCs/>
          <w:noProof w:val="0"/>
          <w:rtl/>
        </w:rPr>
        <w:t>האב</w:t>
      </w:r>
      <w:r w:rsidR="004F5C50">
        <w:rPr>
          <w:rFonts w:ascii="Arial" w:hAnsi="Arial" w:hint="cs"/>
          <w:b/>
          <w:bCs/>
          <w:noProof w:val="0"/>
          <w:rtl/>
        </w:rPr>
        <w:t xml:space="preserve"> יישא בהוצאות האם בגובה 10,000 ₪, אותם ישלם לידיה תוך 30 יום. </w:t>
      </w:r>
    </w:p>
    <w:p w:rsidR="009427BA" w:rsidRDefault="009427BA" w:rsidP="009427BA">
      <w:pPr>
        <w:spacing w:line="360" w:lineRule="auto"/>
        <w:jc w:val="both"/>
        <w:rPr>
          <w:rFonts w:ascii="Arial" w:hAnsi="Arial"/>
          <w:b/>
          <w:bCs/>
          <w:noProof w:val="0"/>
          <w:rtl/>
        </w:rPr>
      </w:pPr>
    </w:p>
    <w:p w:rsidR="009427BA" w:rsidRPr="009427BA" w:rsidRDefault="009427BA" w:rsidP="009427BA">
      <w:pPr>
        <w:spacing w:line="360" w:lineRule="auto"/>
        <w:jc w:val="both"/>
        <w:rPr>
          <w:rFonts w:ascii="Arial" w:hAnsi="Arial"/>
          <w:noProof w:val="0"/>
          <w:rtl/>
        </w:rPr>
      </w:pPr>
      <w:r w:rsidRPr="009427BA">
        <w:rPr>
          <w:rFonts w:ascii="Arial" w:hAnsi="Arial" w:hint="cs"/>
          <w:noProof w:val="0"/>
          <w:rtl/>
        </w:rPr>
        <w:t xml:space="preserve">ההחלטה ניתנת לפרסום ללא פרטים מזהים על פי הנוהל שנקבע בעניין זה. </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lastRenderedPageBreak/>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אוגוסט 2024</w:t>
          </w:r>
        </w:sdtContent>
      </w:sdt>
      <w:r w:rsidR="00005C8B">
        <w:rPr>
          <w:rFonts w:ascii="Arial" w:hAnsi="Arial"/>
          <w:noProof w:val="0"/>
          <w:rtl/>
        </w:rPr>
        <w:t>, בהעדר הצדדים.</w:t>
      </w:r>
    </w:p>
    <w:p w:rsidR="00C43648" w:rsidRDefault="00BF52BB" w:rsidP="00C43648">
      <w:pPr>
        <w:tabs>
          <w:tab w:val="left" w:pos="2553"/>
        </w:tabs>
        <w:ind w:left="5040"/>
        <w:rPr>
          <w:rtl/>
        </w:rPr>
      </w:pPr>
      <w:sdt>
        <w:sdtPr>
          <w:rPr>
            <w:rFonts w:hint="cs"/>
            <w:rtl/>
          </w:rPr>
          <w:alias w:val="2045"/>
          <w:tag w:val="2045"/>
          <w:id w:val="740689340"/>
          <w:placeholder>
            <w:docPart w:val="B4DC242E913A45DBB6046F2D732CDBAC"/>
          </w:placeholder>
          <w:showingPlcHdr/>
          <w:text w:multiLine="1"/>
        </w:sdtPr>
        <w:sdtEndPr/>
        <w:sdtContent>
          <w:r w:rsidR="00C43648">
            <w:rPr>
              <w:rFonts w:hint="cs"/>
              <w:rtl/>
            </w:rPr>
            <w:t xml:space="preserve">     </w:t>
          </w:r>
        </w:sdtContent>
      </w:sdt>
    </w:p>
    <w:p w:rsidR="00694556" w:rsidRDefault="00BF52BB" w:rsidP="00151FBD">
      <w:pPr>
        <w:tabs>
          <w:tab w:val="left" w:pos="2553"/>
        </w:tabs>
        <w:ind w:left="5040"/>
        <w:rPr>
          <w:rFonts w:ascii="Arial" w:hAnsi="Arial"/>
          <w:noProof w:val="0"/>
          <w:rtl/>
        </w:rPr>
      </w:pPr>
      <w:sdt>
        <w:sdtPr>
          <w:rPr>
            <w:rtl/>
          </w:rPr>
          <w:alias w:val="MergeField"/>
          <w:tag w:val="1237"/>
          <w:id w:val="1564059929"/>
        </w:sdtPr>
        <w:sdtEndPr/>
        <w:sdtContent>
          <w:r w:rsidR="005E0673">
            <w:drawing>
              <wp:inline distT="0" distB="0" distL="0" distR="0" wp14:editId="50D07946">
                <wp:extent cx="1733550" cy="12236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741013" cy="1228950"/>
                        </a:xfrm>
                        <a:prstGeom prst="rect">
                          <a:avLst/>
                        </a:prstGeom>
                      </pic:spPr>
                    </pic:pic>
                  </a:graphicData>
                </a:graphic>
              </wp:inline>
            </w:drawing>
          </w:r>
        </w:sdtContent>
      </w:sdt>
    </w:p>
    <w:sectPr w:rsidR="00694556" w:rsidSect="00046635">
      <w:headerReference w:type="default" r:id="rId15"/>
      <w:footerReference w:type="default" r:id="rId16"/>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2BB" w:rsidRDefault="00BF52BB">
      <w:r>
        <w:separator/>
      </w:r>
    </w:p>
  </w:endnote>
  <w:endnote w:type="continuationSeparator" w:id="0">
    <w:p w:rsidR="00BF52BB" w:rsidRDefault="00BF5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altName w:val="Aria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02F6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02F6E">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2BB" w:rsidRDefault="00BF52BB">
      <w:r>
        <w:separator/>
      </w:r>
    </w:p>
  </w:footnote>
  <w:footnote w:type="continuationSeparator" w:id="0">
    <w:p w:rsidR="00BF52BB" w:rsidRDefault="00BF5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rsidP="00716E8C">
    <w:pPr>
      <w:pStyle w:val="a3"/>
      <w:jc w:val="center"/>
      <w:rPr>
        <w:rFonts w:cs="FrankRuehl"/>
        <w:noProof w:val="0"/>
        <w:sz w:val="28"/>
        <w:szCs w:val="28"/>
        <w:rtl/>
      </w:rPr>
    </w:pPr>
    <w:r>
      <w:rPr>
        <w:rFonts w:cs="FrankRuehl"/>
        <w:sz w:val="28"/>
        <w:szCs w:val="28"/>
      </w:rPr>
      <w:drawing>
        <wp:inline distT="0" distB="0" distL="0" distR="0" wp14:anchorId="6262DE75" wp14:editId="05FD0ECA">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8721" w:type="dxa"/>
        </w:tcPr>
        <w:p w:rsidR="008D10B2" w:rsidRPr="00717D6C" w:rsidRDefault="00BF52BB" w:rsidP="009427BA">
          <w:pPr>
            <w:rPr>
              <w:b/>
              <w:bCs/>
              <w:noProof w:val="0"/>
              <w:sz w:val="26"/>
              <w:szCs w:val="26"/>
              <w:rtl/>
            </w:rPr>
          </w:pPr>
          <w:sdt>
            <w:sdtPr>
              <w:rPr>
                <w:rtl/>
              </w:rPr>
              <w:alias w:val="1170"/>
              <w:tag w:val="1170"/>
              <w:id w:val="1066377040"/>
              <w:text w:multiLine="1"/>
            </w:sdtPr>
            <w:sdtEndPr/>
            <w:sdtContent>
              <w:r w:rsidR="001C137E">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1C137E">
                <w:rPr>
                  <w:b/>
                  <w:bCs/>
                  <w:noProof w:val="0"/>
                  <w:sz w:val="26"/>
                  <w:szCs w:val="26"/>
                  <w:rtl/>
                </w:rPr>
                <w:t>14719-01-24</w:t>
              </w:r>
            </w:sdtContent>
          </w:sdt>
          <w:r w:rsidR="00005C8B">
            <w:rPr>
              <w:b/>
              <w:bCs/>
              <w:noProof w:val="0"/>
              <w:sz w:val="26"/>
              <w:szCs w:val="26"/>
              <w:rtl/>
            </w:rPr>
            <w:t xml:space="preserve"> </w:t>
          </w:r>
          <w:sdt>
            <w:sdtPr>
              <w:rPr>
                <w:rtl/>
              </w:rPr>
              <w:alias w:val="1172"/>
              <w:tag w:val="1172"/>
              <w:id w:val="-595170033"/>
              <w:text w:multiLine="1"/>
            </w:sdtPr>
            <w:sdtEndPr/>
            <w:sdtContent>
              <w:r w:rsidR="009427BA">
                <w:rPr>
                  <w:rFonts w:hint="cs"/>
                  <w:b/>
                  <w:bCs/>
                  <w:noProof w:val="0"/>
                  <w:sz w:val="26"/>
                  <w:szCs w:val="26"/>
                  <w:rtl/>
                </w:rPr>
                <w:t>האם נ' האב</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C3163"/>
    <w:multiLevelType w:val="multilevel"/>
    <w:tmpl w:val="CBF04654"/>
    <w:lvl w:ilvl="0">
      <w:start w:val="1"/>
      <w:numFmt w:val="decimal"/>
      <w:lvlText w:val="%1."/>
      <w:lvlJc w:val="left"/>
      <w:pPr>
        <w:ind w:left="360" w:hanging="360"/>
      </w:pPr>
      <w:rPr>
        <w:rFonts w:cs="Times New Roman"/>
        <w:b w:val="0"/>
        <w:bCs w:val="0"/>
        <w:i w:val="0"/>
        <w:iCs w:val="0"/>
      </w:rPr>
    </w:lvl>
    <w:lvl w:ilvl="1">
      <w:start w:val="1"/>
      <w:numFmt w:val="decimal"/>
      <w:isLgl/>
      <w:lvlText w:val="%1.%2"/>
      <w:lvlJc w:val="left"/>
      <w:pPr>
        <w:ind w:left="735" w:hanging="375"/>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600" w:hanging="144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4680" w:hanging="1800"/>
      </w:pPr>
      <w:rPr>
        <w:rFonts w:cs="Times New Roman"/>
      </w:rPr>
    </w:lvl>
  </w:abstractNum>
  <w:abstractNum w:abstractNumId="1" w15:restartNumberingAfterBreak="0">
    <w:nsid w:val="1DB72C30"/>
    <w:multiLevelType w:val="hybridMultilevel"/>
    <w:tmpl w:val="9ED03234"/>
    <w:lvl w:ilvl="0" w:tplc="F7EC994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9A1E15"/>
    <w:multiLevelType w:val="hybridMultilevel"/>
    <w:tmpl w:val="271CC0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7B06E5"/>
    <w:multiLevelType w:val="hybridMultilevel"/>
    <w:tmpl w:val="8BEC86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8706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87063&amp;lt;/CaseID&amp;gt;_x000d__x000a_        &amp;lt;CaseMonth&amp;gt;1&amp;lt;/CaseMonth&amp;gt;_x000d__x000a_        &amp;lt;CaseYear&amp;gt;2024&amp;lt;/CaseYear&amp;gt;_x000d__x000a_        &amp;lt;CaseNumber&amp;gt;14719&amp;lt;/CaseNumber&amp;gt;_x000d__x000a_        &amp;lt;NumeratorGroupID&amp;gt;1&amp;lt;/NumeratorGroupID&amp;gt;_x000d__x000a_        &amp;lt;CaseName&amp;gt;צורדקר נ&amp;#39; סוגרקר&amp;lt;/CaseName&amp;gt;_x000d__x000a_        &amp;lt;CourtID&amp;gt;43&amp;lt;/CourtID&amp;gt;_x000d__x000a_        &amp;lt;CaseTypeID&amp;gt;15&amp;lt;/CaseTypeID&amp;gt;_x000d__x000a_        &amp;lt;CaseInterestID&amp;gt;10511&amp;lt;/CaseInterestID&amp;gt;_x000d__x000a_        &amp;lt;CaseJudgeName&amp;gt;ענת אלפס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719-01-24&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4-01-07T10:05:00+02:00&amp;lt;/CaseOpenDate&amp;gt;_x000d__x000a_        &amp;lt;PleaTypeID&amp;gt;4&amp;lt;/PleaTypeID&amp;gt;_x000d__x000a_        &amp;lt;CourtLevelID&amp;gt;1&amp;lt;/CourtLevelID&amp;gt;_x000d__x000a_        &amp;lt;CourtLevelCaseTypeInterestID&amp;gt;1767&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החלטה מה4/4 נשלחה בפקס לעו&amp;quot;ס.&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87063&amp;lt;/CaseID&amp;gt;_x000d__x000a_        &amp;lt;CaseMonth&amp;gt;1&amp;lt;/CaseMonth&amp;gt;_x000d__x000a_        &amp;lt;CaseYear&amp;gt;2024&amp;lt;/CaseYear&amp;gt;_x000d__x000a_        &amp;lt;CaseNumber&amp;gt;14719&amp;lt;/CaseNumber&amp;gt;_x000d__x000a_        &amp;lt;NumeratorGroupID&amp;gt;1&amp;lt;/NumeratorGroupID&amp;gt;_x000d__x000a_        &amp;lt;CaseName&amp;gt;צורדקר נ&amp;#39; סוגרקר&amp;lt;/CaseName&amp;gt;_x000d__x000a_        &amp;lt;CourtID&amp;gt;43&amp;lt;/CourtID&amp;gt;_x000d__x000a_        &amp;lt;CaseTypeID&amp;gt;15&amp;lt;/CaseTypeID&amp;gt;_x000d__x000a_        &amp;lt;CaseInterestID&amp;gt;10511&amp;lt;/CaseInterestID&amp;gt;_x000d__x000a_        &amp;lt;CaseJudgeName&amp;gt;ענת אלפס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719-01-24&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257&amp;lt;/CaseNextDeterminingTask&amp;gt;_x000d__x000a_        &amp;lt;CaseOpenDate&amp;gt;2024-01-07T10:05:00+02:00&amp;lt;/CaseOpenDate&amp;gt;_x000d__x000a_        &amp;lt;PleaTypeID&amp;gt;4&amp;lt;/PleaTypeID&amp;gt;_x000d__x000a_        &amp;lt;CourtLevelID&amp;gt;1&amp;lt;/CourtLevelID&amp;gt;_x000d__x000a_        &amp;lt;CourtLevelCaseTypeInterestID&amp;gt;1767&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החלטה מה4/4 נשלחה בפקס לעו&amp;quot;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990261&amp;lt;/DecisionID&amp;gt;_x000d__x000a_        &amp;lt;DecisionName&amp;gt;החלטה  שניתנה ע&amp;quot;י  ענת אלפסי&amp;lt;/DecisionName&amp;gt;_x000d__x000a_        &amp;lt;DecisionStatusID&amp;gt;1&amp;lt;/DecisionStatusID&amp;gt;_x000d__x000a_        &amp;lt;DecisionStatusChangeDate&amp;gt;2024-08-08T12:03:48.833+03:00&amp;lt;/DecisionStatusChangeDate&amp;gt;_x000d__x000a_        &amp;lt;DecisionSignatureDate&amp;gt;2024-08-07T13:25:03.503+03:00&amp;lt;/DecisionSignatureDate&amp;gt;_x000d__x000a_        &amp;lt;DecisionSignatureUserID&amp;gt;023736127@GOV.IL&amp;lt;/DecisionSignatureUserID&amp;gt;_x000d__x000a_        &amp;lt;DecisionCreateDate&amp;gt;2024-06-02T09:43:10.607+03:00&amp;lt;/DecisionCreateDate&amp;gt;_x000d__x000a_        &amp;lt;DecisionChangeDate&amp;gt;2024-08-08T12:03:49.27+03:00&amp;lt;/DecisionChangeDate&amp;gt;_x000d__x000a_        &amp;lt;DecisionChangeUserID&amp;gt;0237361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464714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7361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61326@GOV.IL&amp;lt;/DecisionCreationUserID&amp;gt;_x000d__x000a_        &amp;lt;DecisionDisplayName&amp;gt;החלטה  שניתנה ע&amp;quot;י  ענת אלפסי&amp;lt;/DecisionDisplayName&amp;gt;_x000d__x000a_        &amp;lt;IsScanned&amp;gt;false&amp;lt;/IsScanned&amp;gt;_x000d__x000a_        &amp;lt;DecisionSignatureUserName&amp;gt;ענת אלפ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7&amp;lt;/DecisionNumberInCase&amp;gt;_x000d__x000a_      &amp;lt;/dt_Decision&amp;gt;_x000d__x000a_      &amp;lt;dt_DecisionCase diffgr:id=&amp;quot;dt_DecisionCase1&amp;quot; msdata:rowOrder=&amp;quot;0&amp;quot;&amp;gt;_x000d__x000a_        &amp;lt;DecisionID&amp;gt;151990261&amp;lt;/DecisionID&amp;gt;_x000d__x000a_        &amp;lt;CaseID&amp;gt;80887063&amp;lt;/CaseID&amp;gt;_x000d__x000a_        &amp;lt;IsOriginal&amp;gt;true&amp;lt;/IsOriginal&amp;gt;_x000d__x000a_        &amp;lt;IsDeleted&amp;gt;false&amp;lt;/IsDeleted&amp;gt;_x000d__x000a_        &amp;lt;CaseName&amp;gt;צורדקר נ&amp;#39; סוגרקר&amp;lt;/CaseName&amp;gt;_x000d__x000a_        &amp;lt;CaseDisplayIdentifier&amp;gt;14719-01-24 תמ&amp;quot;ש&amp;lt;/CaseDisplayIdentifier&amp;gt;_x000d__x000a_      &amp;lt;/dt_DecisionCase&amp;gt;_x000d__x000a_    &amp;lt;/DecisionDS&amp;gt;_x000d__x000a_  &amp;lt;/diffgr:diffgram&amp;gt;_x000d__x000a_&amp;lt;/DecisionDS&amp;gt;"/>
    <w:docVar w:name="DecisionID" w:val="151990261"/>
    <w:docVar w:name="WordClientAssemblyName" w:val="NGCS.Decision.ClientWordBL"/>
    <w:docVar w:name="WordClientClassName" w:val="NGCS.Decision.ClientWordBL.DecisionClient"/>
  </w:docVars>
  <w:rsids>
    <w:rsidRoot w:val="00694556"/>
    <w:rsid w:val="00000062"/>
    <w:rsid w:val="0000226B"/>
    <w:rsid w:val="00005C8B"/>
    <w:rsid w:val="000136EC"/>
    <w:rsid w:val="00033837"/>
    <w:rsid w:val="00046635"/>
    <w:rsid w:val="00047401"/>
    <w:rsid w:val="000564AB"/>
    <w:rsid w:val="00064FBD"/>
    <w:rsid w:val="00082AB2"/>
    <w:rsid w:val="00087007"/>
    <w:rsid w:val="00087D55"/>
    <w:rsid w:val="00096AF7"/>
    <w:rsid w:val="00097F03"/>
    <w:rsid w:val="000B344B"/>
    <w:rsid w:val="000B46B0"/>
    <w:rsid w:val="000C3B0F"/>
    <w:rsid w:val="000C3B60"/>
    <w:rsid w:val="000D16F9"/>
    <w:rsid w:val="000E3AF1"/>
    <w:rsid w:val="000F0BC8"/>
    <w:rsid w:val="000F0DD6"/>
    <w:rsid w:val="000F7A5F"/>
    <w:rsid w:val="00107E6D"/>
    <w:rsid w:val="0011194C"/>
    <w:rsid w:val="0011424C"/>
    <w:rsid w:val="00126202"/>
    <w:rsid w:val="001367BC"/>
    <w:rsid w:val="00136BEA"/>
    <w:rsid w:val="00144D2A"/>
    <w:rsid w:val="0014653E"/>
    <w:rsid w:val="00151FBD"/>
    <w:rsid w:val="00160A67"/>
    <w:rsid w:val="00171BD8"/>
    <w:rsid w:val="00180519"/>
    <w:rsid w:val="00181F41"/>
    <w:rsid w:val="00187962"/>
    <w:rsid w:val="00191C82"/>
    <w:rsid w:val="00196C24"/>
    <w:rsid w:val="001C137E"/>
    <w:rsid w:val="001C4003"/>
    <w:rsid w:val="001D4DBF"/>
    <w:rsid w:val="001E75CA"/>
    <w:rsid w:val="001F3965"/>
    <w:rsid w:val="002100D8"/>
    <w:rsid w:val="00211CB6"/>
    <w:rsid w:val="002265FF"/>
    <w:rsid w:val="00226DA3"/>
    <w:rsid w:val="00244B11"/>
    <w:rsid w:val="00252D3E"/>
    <w:rsid w:val="0028369F"/>
    <w:rsid w:val="002C344E"/>
    <w:rsid w:val="002F21D8"/>
    <w:rsid w:val="0030693F"/>
    <w:rsid w:val="00307A6A"/>
    <w:rsid w:val="00307C40"/>
    <w:rsid w:val="00320433"/>
    <w:rsid w:val="00322AE2"/>
    <w:rsid w:val="003230C7"/>
    <w:rsid w:val="00327E50"/>
    <w:rsid w:val="00331E51"/>
    <w:rsid w:val="00332DB6"/>
    <w:rsid w:val="0033597A"/>
    <w:rsid w:val="00340BAA"/>
    <w:rsid w:val="00362612"/>
    <w:rsid w:val="0036743F"/>
    <w:rsid w:val="003715DD"/>
    <w:rsid w:val="003823E0"/>
    <w:rsid w:val="00394E1B"/>
    <w:rsid w:val="003A4521"/>
    <w:rsid w:val="003D1C8C"/>
    <w:rsid w:val="003F2003"/>
    <w:rsid w:val="0040096C"/>
    <w:rsid w:val="00402F6E"/>
    <w:rsid w:val="004106D7"/>
    <w:rsid w:val="00414F1F"/>
    <w:rsid w:val="004169D0"/>
    <w:rsid w:val="00426F71"/>
    <w:rsid w:val="0043125D"/>
    <w:rsid w:val="0043502B"/>
    <w:rsid w:val="00441E53"/>
    <w:rsid w:val="004443AC"/>
    <w:rsid w:val="00475301"/>
    <w:rsid w:val="00480A54"/>
    <w:rsid w:val="00486FEF"/>
    <w:rsid w:val="004A6A3B"/>
    <w:rsid w:val="004B5204"/>
    <w:rsid w:val="004C4BDF"/>
    <w:rsid w:val="004D1187"/>
    <w:rsid w:val="004E1987"/>
    <w:rsid w:val="004E2E15"/>
    <w:rsid w:val="004E6E3C"/>
    <w:rsid w:val="004F5C50"/>
    <w:rsid w:val="00520898"/>
    <w:rsid w:val="005214B4"/>
    <w:rsid w:val="00524986"/>
    <w:rsid w:val="005268F6"/>
    <w:rsid w:val="00546FA5"/>
    <w:rsid w:val="00547DB7"/>
    <w:rsid w:val="005551D1"/>
    <w:rsid w:val="00565F8C"/>
    <w:rsid w:val="00572062"/>
    <w:rsid w:val="005B0BEA"/>
    <w:rsid w:val="005C02D8"/>
    <w:rsid w:val="005E0673"/>
    <w:rsid w:val="005F23AE"/>
    <w:rsid w:val="005F4F09"/>
    <w:rsid w:val="0060178E"/>
    <w:rsid w:val="00613589"/>
    <w:rsid w:val="0061431B"/>
    <w:rsid w:val="00622BAA"/>
    <w:rsid w:val="006306CF"/>
    <w:rsid w:val="00644E9A"/>
    <w:rsid w:val="00645C93"/>
    <w:rsid w:val="00671BD5"/>
    <w:rsid w:val="006805C1"/>
    <w:rsid w:val="00686C21"/>
    <w:rsid w:val="006931C1"/>
    <w:rsid w:val="00694556"/>
    <w:rsid w:val="006A2C06"/>
    <w:rsid w:val="006A5A51"/>
    <w:rsid w:val="006C756C"/>
    <w:rsid w:val="006D168E"/>
    <w:rsid w:val="006D3B31"/>
    <w:rsid w:val="006D78E0"/>
    <w:rsid w:val="006E1A53"/>
    <w:rsid w:val="006E3D11"/>
    <w:rsid w:val="00704EDA"/>
    <w:rsid w:val="00716E8C"/>
    <w:rsid w:val="00717D6C"/>
    <w:rsid w:val="00721122"/>
    <w:rsid w:val="00753019"/>
    <w:rsid w:val="00780EE8"/>
    <w:rsid w:val="00795365"/>
    <w:rsid w:val="007A5A28"/>
    <w:rsid w:val="007E6115"/>
    <w:rsid w:val="007F1B38"/>
    <w:rsid w:val="007F4609"/>
    <w:rsid w:val="00812765"/>
    <w:rsid w:val="008176A1"/>
    <w:rsid w:val="00820005"/>
    <w:rsid w:val="00844318"/>
    <w:rsid w:val="008563D1"/>
    <w:rsid w:val="00870890"/>
    <w:rsid w:val="00873602"/>
    <w:rsid w:val="00873A05"/>
    <w:rsid w:val="00875D12"/>
    <w:rsid w:val="0088639C"/>
    <w:rsid w:val="00896889"/>
    <w:rsid w:val="008A73C8"/>
    <w:rsid w:val="008C3396"/>
    <w:rsid w:val="008C5714"/>
    <w:rsid w:val="008D10B2"/>
    <w:rsid w:val="008F1D55"/>
    <w:rsid w:val="00903896"/>
    <w:rsid w:val="00906F3D"/>
    <w:rsid w:val="0091086D"/>
    <w:rsid w:val="00916972"/>
    <w:rsid w:val="009327C0"/>
    <w:rsid w:val="00940087"/>
    <w:rsid w:val="009427BA"/>
    <w:rsid w:val="0094424E"/>
    <w:rsid w:val="009466FF"/>
    <w:rsid w:val="009622DF"/>
    <w:rsid w:val="00967DFF"/>
    <w:rsid w:val="00980A6D"/>
    <w:rsid w:val="00992404"/>
    <w:rsid w:val="00994341"/>
    <w:rsid w:val="00995E39"/>
    <w:rsid w:val="009F323C"/>
    <w:rsid w:val="00A00841"/>
    <w:rsid w:val="00A157F0"/>
    <w:rsid w:val="00A3392B"/>
    <w:rsid w:val="00A94B64"/>
    <w:rsid w:val="00A95178"/>
    <w:rsid w:val="00AA3229"/>
    <w:rsid w:val="00AA4F80"/>
    <w:rsid w:val="00AA7596"/>
    <w:rsid w:val="00AB5E52"/>
    <w:rsid w:val="00AC3B02"/>
    <w:rsid w:val="00AC3B7B"/>
    <w:rsid w:val="00AC5068"/>
    <w:rsid w:val="00AC5209"/>
    <w:rsid w:val="00AD770C"/>
    <w:rsid w:val="00AE7752"/>
    <w:rsid w:val="00AF7FDA"/>
    <w:rsid w:val="00B43FD0"/>
    <w:rsid w:val="00B50DBE"/>
    <w:rsid w:val="00B54E76"/>
    <w:rsid w:val="00B55206"/>
    <w:rsid w:val="00B747D6"/>
    <w:rsid w:val="00B80CBD"/>
    <w:rsid w:val="00B86096"/>
    <w:rsid w:val="00BA3E25"/>
    <w:rsid w:val="00BA517C"/>
    <w:rsid w:val="00BB3D05"/>
    <w:rsid w:val="00BB73BE"/>
    <w:rsid w:val="00BD305E"/>
    <w:rsid w:val="00BE05B2"/>
    <w:rsid w:val="00BE1548"/>
    <w:rsid w:val="00BF1908"/>
    <w:rsid w:val="00BF52BB"/>
    <w:rsid w:val="00C076C6"/>
    <w:rsid w:val="00C22D93"/>
    <w:rsid w:val="00C31120"/>
    <w:rsid w:val="00C34482"/>
    <w:rsid w:val="00C34C13"/>
    <w:rsid w:val="00C43648"/>
    <w:rsid w:val="00C50A9F"/>
    <w:rsid w:val="00C572B3"/>
    <w:rsid w:val="00C642FA"/>
    <w:rsid w:val="00CB01ED"/>
    <w:rsid w:val="00CC6955"/>
    <w:rsid w:val="00CC7622"/>
    <w:rsid w:val="00CC7F18"/>
    <w:rsid w:val="00CD6422"/>
    <w:rsid w:val="00CE452C"/>
    <w:rsid w:val="00D12AB1"/>
    <w:rsid w:val="00D168BF"/>
    <w:rsid w:val="00D27982"/>
    <w:rsid w:val="00D33B86"/>
    <w:rsid w:val="00D45280"/>
    <w:rsid w:val="00D53924"/>
    <w:rsid w:val="00D55D0C"/>
    <w:rsid w:val="00D5604E"/>
    <w:rsid w:val="00D7729A"/>
    <w:rsid w:val="00D86EBA"/>
    <w:rsid w:val="00D96D8C"/>
    <w:rsid w:val="00DA6649"/>
    <w:rsid w:val="00DC1259"/>
    <w:rsid w:val="00DC2571"/>
    <w:rsid w:val="00DC3EDB"/>
    <w:rsid w:val="00DC487C"/>
    <w:rsid w:val="00DC4CDF"/>
    <w:rsid w:val="00DE6BF6"/>
    <w:rsid w:val="00DF34DC"/>
    <w:rsid w:val="00E25884"/>
    <w:rsid w:val="00E31C2B"/>
    <w:rsid w:val="00E41534"/>
    <w:rsid w:val="00E5426A"/>
    <w:rsid w:val="00E54642"/>
    <w:rsid w:val="00E6420C"/>
    <w:rsid w:val="00EC37E9"/>
    <w:rsid w:val="00EC6E4B"/>
    <w:rsid w:val="00F06995"/>
    <w:rsid w:val="00F13623"/>
    <w:rsid w:val="00F327B2"/>
    <w:rsid w:val="00F67A54"/>
    <w:rsid w:val="00F751A7"/>
    <w:rsid w:val="00F84B6D"/>
    <w:rsid w:val="00F90BD3"/>
    <w:rsid w:val="00FA5FDA"/>
    <w:rsid w:val="00FD1419"/>
    <w:rsid w:val="00FD79E4"/>
    <w:rsid w:val="00FE2894"/>
    <w:rsid w:val="00FF406C"/>
    <w:rsid w:val="00FF5C3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2EAE64-88FE-4DFF-B1A7-2D7E80EAC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B50DBE"/>
    <w:rPr>
      <w:color w:val="0000FF"/>
      <w:u w:val="single"/>
    </w:rPr>
  </w:style>
  <w:style w:type="paragraph" w:customStyle="1" w:styleId="10">
    <w:name w:val="פיסקת רשימה1"/>
    <w:basedOn w:val="a"/>
    <w:qFormat/>
    <w:rsid w:val="00B50DBE"/>
    <w:pPr>
      <w:ind w:left="720"/>
      <w:contextualSpacing/>
    </w:pPr>
  </w:style>
  <w:style w:type="paragraph" w:styleId="ad">
    <w:name w:val="List Paragraph"/>
    <w:basedOn w:val="a"/>
    <w:uiPriority w:val="34"/>
    <w:qFormat/>
    <w:rsid w:val="00486F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906478">
      <w:bodyDiv w:val="1"/>
      <w:marLeft w:val="0"/>
      <w:marRight w:val="0"/>
      <w:marTop w:val="0"/>
      <w:marBottom w:val="0"/>
      <w:divBdr>
        <w:top w:val="none" w:sz="0" w:space="0" w:color="auto"/>
        <w:left w:val="none" w:sz="0" w:space="0" w:color="auto"/>
        <w:bottom w:val="none" w:sz="0" w:space="0" w:color="auto"/>
        <w:right w:val="none" w:sz="0" w:space="0" w:color="auto"/>
      </w:divBdr>
    </w:div>
    <w:div w:id="982926106">
      <w:bodyDiv w:val="1"/>
      <w:marLeft w:val="0"/>
      <w:marRight w:val="0"/>
      <w:marTop w:val="0"/>
      <w:marBottom w:val="0"/>
      <w:divBdr>
        <w:top w:val="none" w:sz="0" w:space="0" w:color="auto"/>
        <w:left w:val="none" w:sz="0" w:space="0" w:color="auto"/>
        <w:bottom w:val="none" w:sz="0" w:space="0" w:color="auto"/>
        <w:right w:val="none" w:sz="0" w:space="0" w:color="auto"/>
      </w:divBdr>
    </w:div>
    <w:div w:id="101168680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evo.co.il/psika_html/mishpaha/SM-21-08-56923-55.htm" TargetMode="Externa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nevo.co.il/law/70325/2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0325/19"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nevo.co.il/law/70325/18"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nevo.co.il/law/70325" TargetMode="Externa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DC242E913A45DBB6046F2D732CDBAC"/>
        <w:category>
          <w:name w:val="כללי"/>
          <w:gallery w:val="placeholder"/>
        </w:category>
        <w:types>
          <w:type w:val="bbPlcHdr"/>
        </w:types>
        <w:behaviors>
          <w:behavior w:val="content"/>
        </w:behaviors>
        <w:guid w:val="{45158F0C-CF01-470F-AC1B-33CB49198752}"/>
      </w:docPartPr>
      <w:docPartBody>
        <w:p w:rsidR="00160789" w:rsidRDefault="00A1090D" w:rsidP="00A1090D">
          <w:pPr>
            <w:pStyle w:val="B4DC242E913A45DBB6046F2D732CDBAC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altName w:val="Aria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47FE2"/>
    <w:rsid w:val="00160789"/>
    <w:rsid w:val="006469A5"/>
    <w:rsid w:val="006E0A8D"/>
    <w:rsid w:val="006F5FE7"/>
    <w:rsid w:val="00733634"/>
    <w:rsid w:val="00735045"/>
    <w:rsid w:val="007B1485"/>
    <w:rsid w:val="00875200"/>
    <w:rsid w:val="008B52A1"/>
    <w:rsid w:val="009133C7"/>
    <w:rsid w:val="00A1090D"/>
    <w:rsid w:val="00AA7CE3"/>
    <w:rsid w:val="00CA754F"/>
    <w:rsid w:val="00E81DB1"/>
    <w:rsid w:val="00ED20EF"/>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1090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8D414EFA4D4846629D8BBC0377DC6E86">
    <w:name w:val="8D414EFA4D4846629D8BBC0377DC6E86"/>
    <w:rsid w:val="00ED20EF"/>
    <w:pPr>
      <w:bidi/>
      <w:spacing w:after="0" w:line="240" w:lineRule="auto"/>
    </w:pPr>
    <w:rPr>
      <w:rFonts w:ascii="Times New Roman" w:eastAsia="Times New Roman" w:hAnsi="Times New Roman" w:cs="David"/>
      <w:noProof/>
      <w:sz w:val="24"/>
      <w:szCs w:val="24"/>
    </w:rPr>
  </w:style>
  <w:style w:type="paragraph" w:customStyle="1" w:styleId="AAE5470E6452492F8355383F7A7784A7">
    <w:name w:val="AAE5470E6452492F8355383F7A7784A7"/>
    <w:rsid w:val="00ED20EF"/>
    <w:pPr>
      <w:bidi/>
      <w:spacing w:after="0" w:line="240" w:lineRule="auto"/>
    </w:pPr>
    <w:rPr>
      <w:rFonts w:ascii="Times New Roman" w:eastAsia="Times New Roman" w:hAnsi="Times New Roman" w:cs="David"/>
      <w:noProof/>
      <w:sz w:val="24"/>
      <w:szCs w:val="24"/>
    </w:rPr>
  </w:style>
  <w:style w:type="paragraph" w:customStyle="1" w:styleId="51BC9F6FE15D4A84821669D569F0C5EB">
    <w:name w:val="51BC9F6FE15D4A84821669D569F0C5EB"/>
    <w:rsid w:val="00ED20EF"/>
    <w:pPr>
      <w:bidi/>
      <w:spacing w:after="0" w:line="240" w:lineRule="auto"/>
    </w:pPr>
    <w:rPr>
      <w:rFonts w:ascii="Times New Roman" w:eastAsia="Times New Roman" w:hAnsi="Times New Roman" w:cs="David"/>
      <w:noProof/>
      <w:sz w:val="24"/>
      <w:szCs w:val="24"/>
    </w:rPr>
  </w:style>
  <w:style w:type="paragraph" w:customStyle="1" w:styleId="77E70FC7DFB04171B0E432A3D2F00B26">
    <w:name w:val="77E70FC7DFB04171B0E432A3D2F00B26"/>
    <w:rsid w:val="00ED20EF"/>
    <w:pPr>
      <w:bidi/>
      <w:spacing w:after="0" w:line="240" w:lineRule="auto"/>
    </w:pPr>
    <w:rPr>
      <w:rFonts w:ascii="Times New Roman" w:eastAsia="Times New Roman" w:hAnsi="Times New Roman" w:cs="David"/>
      <w:noProof/>
      <w:sz w:val="24"/>
      <w:szCs w:val="24"/>
    </w:rPr>
  </w:style>
  <w:style w:type="paragraph" w:customStyle="1" w:styleId="3126EC54D8644A20A1D1BD0D98B3250F">
    <w:name w:val="3126EC54D8644A20A1D1BD0D98B3250F"/>
    <w:rsid w:val="00ED20EF"/>
    <w:pPr>
      <w:bidi/>
      <w:spacing w:after="0" w:line="240" w:lineRule="auto"/>
    </w:pPr>
    <w:rPr>
      <w:rFonts w:ascii="Times New Roman" w:eastAsia="Times New Roman" w:hAnsi="Times New Roman" w:cs="David"/>
      <w:noProof/>
      <w:sz w:val="24"/>
      <w:szCs w:val="24"/>
    </w:rPr>
  </w:style>
  <w:style w:type="paragraph" w:customStyle="1" w:styleId="04502739C0CA4D2DA1D94206B3FCD6E4">
    <w:name w:val="04502739C0CA4D2DA1D94206B3FCD6E4"/>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
    <w:name w:val="525E5148FDF34EDA8B2E963828EBEDF6"/>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
    <w:name w:val="F08CF73C58264028B69FD0DD43107D15"/>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
    <w:name w:val="E93B95206A4D494CB0F6CE8B65298A8F"/>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
    <w:name w:val="C4FDEB55C510410C9403E024ED62FE07"/>
    <w:rsid w:val="006E0A8D"/>
    <w:pPr>
      <w:bidi/>
      <w:spacing w:after="0" w:line="240" w:lineRule="auto"/>
    </w:pPr>
    <w:rPr>
      <w:rFonts w:ascii="Times New Roman" w:eastAsia="Times New Roman" w:hAnsi="Times New Roman" w:cs="David"/>
      <w:noProof/>
      <w:sz w:val="24"/>
      <w:szCs w:val="24"/>
    </w:rPr>
  </w:style>
  <w:style w:type="paragraph" w:customStyle="1" w:styleId="04502739C0CA4D2DA1D94206B3FCD6E41">
    <w:name w:val="04502739C0CA4D2DA1D94206B3FCD6E41"/>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1">
    <w:name w:val="525E5148FDF34EDA8B2E963828EBEDF61"/>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1">
    <w:name w:val="F08CF73C58264028B69FD0DD43107D151"/>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1">
    <w:name w:val="E93B95206A4D494CB0F6CE8B65298A8F1"/>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1">
    <w:name w:val="C4FDEB55C510410C9403E024ED62FE071"/>
    <w:rsid w:val="006E0A8D"/>
    <w:pPr>
      <w:bidi/>
      <w:spacing w:after="0" w:line="240" w:lineRule="auto"/>
    </w:pPr>
    <w:rPr>
      <w:rFonts w:ascii="Times New Roman" w:eastAsia="Times New Roman" w:hAnsi="Times New Roman" w:cs="David"/>
      <w:noProof/>
      <w:sz w:val="24"/>
      <w:szCs w:val="24"/>
    </w:rPr>
  </w:style>
  <w:style w:type="paragraph" w:customStyle="1" w:styleId="06CCE6CB8B9C417AAF56CC85074DA4A9">
    <w:name w:val="06CCE6CB8B9C417AAF56CC85074DA4A9"/>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
    <w:name w:val="E77E2431190240F0B6073EBE166AB0DE"/>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
    <w:name w:val="8B7BFD4252A847E99445B76145B2DA15"/>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
    <w:name w:val="437761C6302A43E98ED9DD9BB4CE7CA4"/>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
    <w:name w:val="68C652272BD3447CA0AE74394875E4EA"/>
    <w:rsid w:val="00875200"/>
    <w:pPr>
      <w:bidi/>
      <w:spacing w:after="0" w:line="240" w:lineRule="auto"/>
    </w:pPr>
    <w:rPr>
      <w:rFonts w:ascii="Times New Roman" w:eastAsia="Times New Roman" w:hAnsi="Times New Roman" w:cs="David"/>
      <w:noProof/>
      <w:sz w:val="24"/>
      <w:szCs w:val="24"/>
    </w:rPr>
  </w:style>
  <w:style w:type="paragraph" w:customStyle="1" w:styleId="06CCE6CB8B9C417AAF56CC85074DA4A91">
    <w:name w:val="06CCE6CB8B9C417AAF56CC85074DA4A91"/>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1">
    <w:name w:val="E77E2431190240F0B6073EBE166AB0DE1"/>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1">
    <w:name w:val="8B7BFD4252A847E99445B76145B2DA151"/>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1">
    <w:name w:val="437761C6302A43E98ED9DD9BB4CE7CA41"/>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1">
    <w:name w:val="68C652272BD3447CA0AE74394875E4EA1"/>
    <w:rsid w:val="00875200"/>
    <w:pPr>
      <w:bidi/>
      <w:spacing w:after="0" w:line="240" w:lineRule="auto"/>
    </w:pPr>
    <w:rPr>
      <w:rFonts w:ascii="Times New Roman" w:eastAsia="Times New Roman" w:hAnsi="Times New Roman" w:cs="David"/>
      <w:noProof/>
      <w:sz w:val="24"/>
      <w:szCs w:val="24"/>
    </w:rPr>
  </w:style>
  <w:style w:type="paragraph" w:customStyle="1" w:styleId="7147AB3A3BC54151BAD4A6953F088683">
    <w:name w:val="7147AB3A3BC54151BAD4A6953F088683"/>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
    <w:name w:val="E4386F425CE544B992F85BA8DE87C7D4"/>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
    <w:name w:val="EBACD94630E645608B80A800DBAF9D76"/>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
    <w:name w:val="0A3C1854B6C644169CA59B3C092D446F"/>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
    <w:name w:val="56B61700070C4E41BBD091979AE1A80F"/>
    <w:rsid w:val="00735045"/>
    <w:pPr>
      <w:bidi/>
      <w:spacing w:after="0" w:line="240" w:lineRule="auto"/>
    </w:pPr>
    <w:rPr>
      <w:rFonts w:ascii="Times New Roman" w:eastAsia="Times New Roman" w:hAnsi="Times New Roman" w:cs="David"/>
      <w:noProof/>
      <w:sz w:val="24"/>
      <w:szCs w:val="24"/>
    </w:rPr>
  </w:style>
  <w:style w:type="paragraph" w:customStyle="1" w:styleId="7147AB3A3BC54151BAD4A6953F0886831">
    <w:name w:val="7147AB3A3BC54151BAD4A6953F0886831"/>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1">
    <w:name w:val="E4386F425CE544B992F85BA8DE87C7D41"/>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1">
    <w:name w:val="EBACD94630E645608B80A800DBAF9D761"/>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1">
    <w:name w:val="0A3C1854B6C644169CA59B3C092D446F1"/>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1">
    <w:name w:val="56B61700070C4E41BBD091979AE1A80F1"/>
    <w:rsid w:val="00735045"/>
    <w:pPr>
      <w:bidi/>
      <w:spacing w:after="0" w:line="240" w:lineRule="auto"/>
    </w:pPr>
    <w:rPr>
      <w:rFonts w:ascii="Times New Roman" w:eastAsia="Times New Roman" w:hAnsi="Times New Roman" w:cs="David"/>
      <w:noProof/>
      <w:sz w:val="24"/>
      <w:szCs w:val="24"/>
    </w:rPr>
  </w:style>
  <w:style w:type="paragraph" w:customStyle="1" w:styleId="5AE15DAD8B1641808AF495D60587101F">
    <w:name w:val="5AE15DAD8B1641808AF495D60587101F"/>
    <w:rsid w:val="00047FE2"/>
    <w:pPr>
      <w:bidi/>
      <w:spacing w:after="0" w:line="240" w:lineRule="auto"/>
    </w:pPr>
    <w:rPr>
      <w:rFonts w:ascii="Times New Roman" w:eastAsia="Times New Roman" w:hAnsi="Times New Roman" w:cs="David"/>
      <w:noProof/>
      <w:sz w:val="24"/>
      <w:szCs w:val="24"/>
    </w:rPr>
  </w:style>
  <w:style w:type="paragraph" w:customStyle="1" w:styleId="08C9E91EDCDD41259491665E0E9C2AD6">
    <w:name w:val="08C9E91EDCDD41259491665E0E9C2AD6"/>
    <w:rsid w:val="00047FE2"/>
    <w:pPr>
      <w:bidi/>
      <w:spacing w:after="0" w:line="240" w:lineRule="auto"/>
    </w:pPr>
    <w:rPr>
      <w:rFonts w:ascii="Times New Roman" w:eastAsia="Times New Roman" w:hAnsi="Times New Roman" w:cs="David"/>
      <w:noProof/>
      <w:sz w:val="24"/>
      <w:szCs w:val="24"/>
    </w:rPr>
  </w:style>
  <w:style w:type="paragraph" w:customStyle="1" w:styleId="202DBF5B9B7649C9A411FE7ECC5C2DC4">
    <w:name w:val="202DBF5B9B7649C9A411FE7ECC5C2DC4"/>
    <w:rsid w:val="00047FE2"/>
    <w:pPr>
      <w:bidi/>
      <w:spacing w:after="0" w:line="240" w:lineRule="auto"/>
    </w:pPr>
    <w:rPr>
      <w:rFonts w:ascii="Times New Roman" w:eastAsia="Times New Roman" w:hAnsi="Times New Roman" w:cs="David"/>
      <w:noProof/>
      <w:sz w:val="24"/>
      <w:szCs w:val="24"/>
    </w:rPr>
  </w:style>
  <w:style w:type="paragraph" w:customStyle="1" w:styleId="548A171BB8F740BBAB1EF43A5E05808B">
    <w:name w:val="548A171BB8F740BBAB1EF43A5E05808B"/>
    <w:rsid w:val="00047FE2"/>
    <w:pPr>
      <w:bidi/>
      <w:spacing w:after="0" w:line="240" w:lineRule="auto"/>
    </w:pPr>
    <w:rPr>
      <w:rFonts w:ascii="Times New Roman" w:eastAsia="Times New Roman" w:hAnsi="Times New Roman" w:cs="David"/>
      <w:noProof/>
      <w:sz w:val="24"/>
      <w:szCs w:val="24"/>
    </w:rPr>
  </w:style>
  <w:style w:type="paragraph" w:customStyle="1" w:styleId="B4DC242E913A45DBB6046F2D732CDBAC">
    <w:name w:val="B4DC242E913A45DBB6046F2D732CDBAC"/>
    <w:rsid w:val="00047FE2"/>
    <w:pPr>
      <w:bidi/>
      <w:spacing w:after="0" w:line="240" w:lineRule="auto"/>
    </w:pPr>
    <w:rPr>
      <w:rFonts w:ascii="Times New Roman" w:eastAsia="Times New Roman" w:hAnsi="Times New Roman" w:cs="David"/>
      <w:noProof/>
      <w:sz w:val="24"/>
      <w:szCs w:val="24"/>
    </w:rPr>
  </w:style>
  <w:style w:type="paragraph" w:customStyle="1" w:styleId="5AE15DAD8B1641808AF495D60587101F1">
    <w:name w:val="5AE15DAD8B1641808AF495D60587101F1"/>
    <w:rsid w:val="006F5FE7"/>
    <w:pPr>
      <w:bidi/>
      <w:spacing w:after="0" w:line="240" w:lineRule="auto"/>
    </w:pPr>
    <w:rPr>
      <w:rFonts w:ascii="Times New Roman" w:eastAsia="Times New Roman" w:hAnsi="Times New Roman" w:cs="David"/>
      <w:noProof/>
      <w:sz w:val="24"/>
      <w:szCs w:val="24"/>
    </w:rPr>
  </w:style>
  <w:style w:type="paragraph" w:customStyle="1" w:styleId="08C9E91EDCDD41259491665E0E9C2AD61">
    <w:name w:val="08C9E91EDCDD41259491665E0E9C2AD61"/>
    <w:rsid w:val="006F5FE7"/>
    <w:pPr>
      <w:bidi/>
      <w:spacing w:after="0" w:line="240" w:lineRule="auto"/>
    </w:pPr>
    <w:rPr>
      <w:rFonts w:ascii="Times New Roman" w:eastAsia="Times New Roman" w:hAnsi="Times New Roman" w:cs="David"/>
      <w:noProof/>
      <w:sz w:val="24"/>
      <w:szCs w:val="24"/>
    </w:rPr>
  </w:style>
  <w:style w:type="paragraph" w:customStyle="1" w:styleId="202DBF5B9B7649C9A411FE7ECC5C2DC41">
    <w:name w:val="202DBF5B9B7649C9A411FE7ECC5C2DC41"/>
    <w:rsid w:val="006F5FE7"/>
    <w:pPr>
      <w:bidi/>
      <w:spacing w:after="0" w:line="240" w:lineRule="auto"/>
    </w:pPr>
    <w:rPr>
      <w:rFonts w:ascii="Times New Roman" w:eastAsia="Times New Roman" w:hAnsi="Times New Roman" w:cs="David"/>
      <w:noProof/>
      <w:sz w:val="24"/>
      <w:szCs w:val="24"/>
    </w:rPr>
  </w:style>
  <w:style w:type="paragraph" w:customStyle="1" w:styleId="548A171BB8F740BBAB1EF43A5E05808B1">
    <w:name w:val="548A171BB8F740BBAB1EF43A5E05808B1"/>
    <w:rsid w:val="006F5FE7"/>
    <w:pPr>
      <w:bidi/>
      <w:spacing w:after="0" w:line="240" w:lineRule="auto"/>
    </w:pPr>
    <w:rPr>
      <w:rFonts w:ascii="Times New Roman" w:eastAsia="Times New Roman" w:hAnsi="Times New Roman" w:cs="David"/>
      <w:noProof/>
      <w:sz w:val="24"/>
      <w:szCs w:val="24"/>
    </w:rPr>
  </w:style>
  <w:style w:type="paragraph" w:customStyle="1" w:styleId="B4DC242E913A45DBB6046F2D732CDBAC1">
    <w:name w:val="B4DC242E913A45DBB6046F2D732CDBAC1"/>
    <w:rsid w:val="006F5FE7"/>
    <w:pPr>
      <w:bidi/>
      <w:spacing w:after="0" w:line="240" w:lineRule="auto"/>
    </w:pPr>
    <w:rPr>
      <w:rFonts w:ascii="Times New Roman" w:eastAsia="Times New Roman" w:hAnsi="Times New Roman" w:cs="David"/>
      <w:noProof/>
      <w:sz w:val="24"/>
      <w:szCs w:val="24"/>
    </w:rPr>
  </w:style>
  <w:style w:type="paragraph" w:customStyle="1" w:styleId="5AE15DAD8B1641808AF495D60587101F2">
    <w:name w:val="5AE15DAD8B1641808AF495D60587101F2"/>
    <w:rsid w:val="006469A5"/>
    <w:pPr>
      <w:bidi/>
      <w:spacing w:after="0" w:line="240" w:lineRule="auto"/>
    </w:pPr>
    <w:rPr>
      <w:rFonts w:ascii="Times New Roman" w:eastAsia="Times New Roman" w:hAnsi="Times New Roman" w:cs="David"/>
      <w:noProof/>
      <w:sz w:val="24"/>
      <w:szCs w:val="24"/>
    </w:rPr>
  </w:style>
  <w:style w:type="paragraph" w:customStyle="1" w:styleId="08C9E91EDCDD41259491665E0E9C2AD62">
    <w:name w:val="08C9E91EDCDD41259491665E0E9C2AD62"/>
    <w:rsid w:val="006469A5"/>
    <w:pPr>
      <w:bidi/>
      <w:spacing w:after="0" w:line="240" w:lineRule="auto"/>
    </w:pPr>
    <w:rPr>
      <w:rFonts w:ascii="Times New Roman" w:eastAsia="Times New Roman" w:hAnsi="Times New Roman" w:cs="David"/>
      <w:noProof/>
      <w:sz w:val="24"/>
      <w:szCs w:val="24"/>
    </w:rPr>
  </w:style>
  <w:style w:type="paragraph" w:customStyle="1" w:styleId="202DBF5B9B7649C9A411FE7ECC5C2DC42">
    <w:name w:val="202DBF5B9B7649C9A411FE7ECC5C2DC42"/>
    <w:rsid w:val="006469A5"/>
    <w:pPr>
      <w:bidi/>
      <w:spacing w:after="0" w:line="240" w:lineRule="auto"/>
    </w:pPr>
    <w:rPr>
      <w:rFonts w:ascii="Times New Roman" w:eastAsia="Times New Roman" w:hAnsi="Times New Roman" w:cs="David"/>
      <w:noProof/>
      <w:sz w:val="24"/>
      <w:szCs w:val="24"/>
    </w:rPr>
  </w:style>
  <w:style w:type="paragraph" w:customStyle="1" w:styleId="548A171BB8F740BBAB1EF43A5E05808B2">
    <w:name w:val="548A171BB8F740BBAB1EF43A5E05808B2"/>
    <w:rsid w:val="006469A5"/>
    <w:pPr>
      <w:bidi/>
      <w:spacing w:after="0" w:line="240" w:lineRule="auto"/>
    </w:pPr>
    <w:rPr>
      <w:rFonts w:ascii="Times New Roman" w:eastAsia="Times New Roman" w:hAnsi="Times New Roman" w:cs="David"/>
      <w:noProof/>
      <w:sz w:val="24"/>
      <w:szCs w:val="24"/>
    </w:rPr>
  </w:style>
  <w:style w:type="paragraph" w:customStyle="1" w:styleId="B4DC242E913A45DBB6046F2D732CDBAC2">
    <w:name w:val="B4DC242E913A45DBB6046F2D732CDBAC2"/>
    <w:rsid w:val="006469A5"/>
    <w:pPr>
      <w:bidi/>
      <w:spacing w:after="0" w:line="240" w:lineRule="auto"/>
    </w:pPr>
    <w:rPr>
      <w:rFonts w:ascii="Times New Roman" w:eastAsia="Times New Roman" w:hAnsi="Times New Roman" w:cs="David"/>
      <w:noProof/>
      <w:sz w:val="24"/>
      <w:szCs w:val="24"/>
    </w:rPr>
  </w:style>
  <w:style w:type="paragraph" w:customStyle="1" w:styleId="5AE15DAD8B1641808AF495D60587101F3">
    <w:name w:val="5AE15DAD8B1641808AF495D60587101F3"/>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3">
    <w:name w:val="08C9E91EDCDD41259491665E0E9C2AD63"/>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3">
    <w:name w:val="202DBF5B9B7649C9A411FE7ECC5C2DC43"/>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3">
    <w:name w:val="548A171BB8F740BBAB1EF43A5E05808B3"/>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3">
    <w:name w:val="B4DC242E913A45DBB6046F2D732CDBAC3"/>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4">
    <w:name w:val="5AE15DAD8B1641808AF495D60587101F4"/>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4">
    <w:name w:val="08C9E91EDCDD41259491665E0E9C2AD64"/>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4">
    <w:name w:val="202DBF5B9B7649C9A411FE7ECC5C2DC44"/>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4">
    <w:name w:val="548A171BB8F740BBAB1EF43A5E05808B4"/>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4">
    <w:name w:val="B4DC242E913A45DBB6046F2D732CDBAC4"/>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5">
    <w:name w:val="5AE15DAD8B1641808AF495D60587101F5"/>
    <w:rsid w:val="00A1090D"/>
    <w:pPr>
      <w:bidi/>
      <w:spacing w:after="0" w:line="240" w:lineRule="auto"/>
    </w:pPr>
    <w:rPr>
      <w:rFonts w:ascii="Times New Roman" w:eastAsia="Times New Roman" w:hAnsi="Times New Roman" w:cs="David"/>
      <w:noProof/>
      <w:sz w:val="24"/>
      <w:szCs w:val="24"/>
    </w:rPr>
  </w:style>
  <w:style w:type="paragraph" w:customStyle="1" w:styleId="08C9E91EDCDD41259491665E0E9C2AD65">
    <w:name w:val="08C9E91EDCDD41259491665E0E9C2AD65"/>
    <w:rsid w:val="00A1090D"/>
    <w:pPr>
      <w:bidi/>
      <w:spacing w:after="0" w:line="240" w:lineRule="auto"/>
    </w:pPr>
    <w:rPr>
      <w:rFonts w:ascii="Times New Roman" w:eastAsia="Times New Roman" w:hAnsi="Times New Roman" w:cs="David"/>
      <w:noProof/>
      <w:sz w:val="24"/>
      <w:szCs w:val="24"/>
    </w:rPr>
  </w:style>
  <w:style w:type="paragraph" w:customStyle="1" w:styleId="202DBF5B9B7649C9A411FE7ECC5C2DC45">
    <w:name w:val="202DBF5B9B7649C9A411FE7ECC5C2DC45"/>
    <w:rsid w:val="00A1090D"/>
    <w:pPr>
      <w:bidi/>
      <w:spacing w:after="0" w:line="240" w:lineRule="auto"/>
    </w:pPr>
    <w:rPr>
      <w:rFonts w:ascii="Times New Roman" w:eastAsia="Times New Roman" w:hAnsi="Times New Roman" w:cs="David"/>
      <w:noProof/>
      <w:sz w:val="24"/>
      <w:szCs w:val="24"/>
    </w:rPr>
  </w:style>
  <w:style w:type="paragraph" w:customStyle="1" w:styleId="548A171BB8F740BBAB1EF43A5E05808B5">
    <w:name w:val="548A171BB8F740BBAB1EF43A5E05808B5"/>
    <w:rsid w:val="00A1090D"/>
    <w:pPr>
      <w:bidi/>
      <w:spacing w:after="0" w:line="240" w:lineRule="auto"/>
    </w:pPr>
    <w:rPr>
      <w:rFonts w:ascii="Times New Roman" w:eastAsia="Times New Roman" w:hAnsi="Times New Roman" w:cs="David"/>
      <w:noProof/>
      <w:sz w:val="24"/>
      <w:szCs w:val="24"/>
    </w:rPr>
  </w:style>
  <w:style w:type="paragraph" w:customStyle="1" w:styleId="B4DC242E913A45DBB6046F2D732CDBAC5">
    <w:name w:val="B4DC242E913A45DBB6046F2D732CDBAC5"/>
    <w:rsid w:val="00A1090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נועה סוגרקר</FullName>
        <FirstName>נועה</FirstName>
        <LastName>סוגרקר</LastName>
        <PartyPropertyName/>
        <AuthenticationTypeAndNumber>ת"ז </AuthenticationTypeAndNumber>
        <RepresentatedOrRepresentativesNames>מאיה חונגר</RepresentatedOrRepresentativesNames>
        <RepresentatedOrRepresentativesCount>1</RepresentatedOrRepresentativesCount>
        <InvitedBy/>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265195831</CasePartyID>
        <PartyTypeID>3</PartyTypeID>
        <ActivityStatusID>1</ActivityStatusID>
        <LegalEntityID>81681111</LegalEntityID>
        <CaseLegalEntityID>127429251</CaseLegalEntityID>
        <AssistantRoleID>104</AssistantRoleID>
        <AuthenticationTypeID>1</AuthenticationTypeID>
        <AuthenticationTypeName>ת"ז</AuthenticationTypeName>
        <IsMainPartyType>true</IsMainPartyType>
        <CaseDisplayIdentifier>14719-01-24</CaseDisplayIdentifier>
        <CaseTypeID>15</CaseTypeID>
        <CaseTypeName>תיק משפחה (תמ"ש)</CaseTypeName>
        <CaseName>צורדקר נ' סוגרקר</CaseName>
        <FullAddress/>
        <MotionID>0</MotionID>
        <CasePleaID>0</CasePleaID>
        <LinkedCaseID>0</LinkedCaseID>
        <PartyID>1</PartyID>
        <CasePartyCategoryID>2</CasePartyCategoryID>
        <PleaTypeID>4</PleaTypeID>
        <GroupPartyAlias/>
        <IsConverted>false</IsConverted>
        <LegalEntityNameID>96022669</LegalEntityNameID>
        <RepresentatedNamesOfAssistant/>
        <LegalEntityTypeID>1</LegalEntityTypeID>
        <IsVerdictExists>false</IsVerdictExists>
        <IsAsirAzir>false</IsAsirAzir>
        <IsPublicationProhibited>false</IsPublicationProhibited>
        <PublicationProhibitedFullName>נועה סוגרקר</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מאיה חונגר</FullName>
        <FirstName>מאיה</FirstName>
        <LastName>חונגר</LastName>
        <PartyPropertyName/>
        <AuthenticationTypeAndNumber>מ.ר. 41417</AuthenticationTypeAndNumber>
        <RepresentatedOrRepresentativesNames/>
        <RepresentatedOrRepresentativesCount>0</RepresentatedOrRepresentativesCount>
        <InvitedBy/>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265195896</CasePartyID>
        <PartyTypeID>2</PartyTypeID>
        <ActivityStatusID>1</ActivityStatusID>
        <PartyAliasID>105</PartyAliasID>
        <PartyAliasName>בא כוח מסייעים</PartyAliasName>
        <LegalEntityID>415695</LegalEntityID>
        <CaseLegalEntityID>127429271</CaseLegalEntityID>
        <AuthenticationTypeID>4</AuthenticationTypeID>
        <AuthenticationTypeName>מ.ר.</AuthenticationTypeName>
        <LegalEntityNumber>41417</LegalEntityNumber>
        <IsMainPartyType>true</IsMainPartyType>
        <CaseDisplayIdentifier>14719-01-24</CaseDisplayIdentifier>
        <CaseTypeID>15</CaseTypeID>
        <CaseTypeName>תיק משפחה (תמ"ש)</CaseTypeName>
        <CaseName>צורדקר נ' סוגרקר</CaseName>
        <FullAddress>הגדוד העברי 5/5 אשדוד </FullAddress>
        <EmailAddress>khungeradv@012.net.il</EmailAddress>
        <MotionID>0</MotionID>
        <CasePleaID>0</CasePleaID>
        <FatherName xml:space="preserve">        </FatherName>
        <LinkedCaseID>0</LinkedCaseID>
        <PartyID>1</PartyID>
        <CasePartyCategoryID>2</CasePartyCategoryID>
        <LegalEntityAddressID>88306751</LegalEntityAddressID>
        <LegalEntityEmailAddressID>67871600</LegalEntityEmailAddressID>
        <PleaTypeID>4</PleaTypeID>
        <LawyerOfficeName>משרד עו"ד: איסק חונגר</LawyerOfficeName>
        <LawyerOfficeID>459414</LawyerOfficeID>
        <GroupPartyAlias/>
        <IsConverted>false</IsConverted>
        <LegalEntityNameID>36679</LegalEntityNameID>
        <RepresentatedNamesOfAssistant/>
        <LegalEntityTypeID>4</LegalEntityTypeID>
        <IsVerdictExists>false</IsVerdictExists>
        <IsAsirAzir>false</IsAsirAzir>
        <IsPublicationProhibited>false</IsPublicationProhibited>
        <PublicationProhibitedFullName>מאיה חונגר</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באר טוביה- סדרי דין</FullName>
        <LastName>המחלקה לשירותים חברתיים- באר טוביה- סדרי דין</LastName>
        <PartyPropertyName/>
        <AuthenticationTypeAndNumber>משרדי ממשלה 570001348</AuthenticationTypeAndNumber>
        <RepresentatedOrRepresentativesNames/>
        <RepresentatedOrRepresentativesCount>0</RepresentatedOrRepresentativesCount>
        <InvitedBy/>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267752104</CasePartyID>
        <PartyTypeID>3</PartyTypeID>
        <ActivityStatusID>1</ActivityStatusID>
        <LegalEntityID>57399796</LegalEntityID>
        <CaseLegalEntityID>128171399</CaseLegalEntityID>
        <AssistantRoleID>16</AssistantRoleID>
        <AuthenticationTypeID>13</AuthenticationTypeID>
        <AuthenticationTypeName>משרדי ממשלה</AuthenticationTypeName>
        <LegalEntityNumber>570001348</LegalEntityNumber>
        <IsMainPartyType>true</IsMainPartyType>
        <CaseDisplayIdentifier>14719-01-24</CaseDisplayIdentifier>
        <CaseTypeID>15</CaseTypeID>
        <CaseTypeName>תיק משפחה (תמ"ש)</CaseTypeName>
        <CaseName>צורדקר נ' סוגרקר</CaseName>
        <FullAddress>ניר 1 באר טוביה אזור תעשיה</FullAddress>
        <EmailAddress>pninae@beer-tuvia.org.il</EmailAddress>
        <MotionID>0</MotionID>
        <CasePleaID>0</CasePleaID>
        <LinkedCaseID>0</LinkedCaseID>
        <PartyID>1</PartyID>
        <CasePartyCategoryID>2</CasePartyCategoryID>
        <LegalEntityAddressID>88193403</LegalEntityAddressID>
        <LegalEntityEmailAddressID>68287115</LegalEntityEmailAddressID>
        <PleaTypeID>4</PleaTypeID>
        <GroupPartyAlias/>
        <IsConverted>false</IsConverted>
        <LegalEntityRegisteredNameID>10424110</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באר טוביה-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שרית יפה אשכנזי</FullName>
        <FirstName>שרית</FirstName>
        <LastName>יפה אשכנזי</LastName>
        <PartyPropertyName/>
        <AuthenticationTypeAndNumber>מ.ר. 16811</AuthenticationTypeAndNumber>
        <RepresentatedOrRepresentativesNames>ליאור סוגרקר</RepresentatedOrRepresentativesNames>
        <RepresentatedOrRepresentativesCount>1</RepresentatedOrRepresentativesCount>
        <InvitedBy/>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266098574</CasePartyID>
        <PartyTypeID>2</PartyTypeID>
        <ActivityStatusID>1</ActivityStatusID>
        <PartyAliasID>21</PartyAliasID>
        <PartyAliasName>בא כוח נתבעים</PartyAliasName>
        <LegalEntityID>397639</LegalEntityID>
        <CaseLegalEntityID>127692471</CaseLegalEntityID>
        <AuthenticationTypeID>4</AuthenticationTypeID>
        <AuthenticationTypeName>מ.ר.</AuthenticationTypeName>
        <LegalEntityNumber>16811</LegalEntityNumber>
        <IsMainPartyType>true</IsMainPartyType>
        <CaseDisplayIdentifier>14719-01-24</CaseDisplayIdentifier>
        <CaseTypeID>15</CaseTypeID>
        <CaseTypeName>תיק משפחה (תמ"ש)</CaseTypeName>
        <CaseName>צורדקר נ' סוגרקר</CaseName>
        <FullAddress>דרך בן גוריון 1 בני ברק מגדל בסר 2</FullAddress>
        <EmailAddress>familylaw@sarit-yaffe.co.il</EmailAddress>
        <MotionID>0</MotionID>
        <CasePleaID>0</CasePleaID>
        <LinkedCaseID>0</LinkedCaseID>
        <PartyID>2</PartyID>
        <CasePartyCategoryID>2</CasePartyCategoryID>
        <LegalEntityAddressID>87895296</LegalEntityAddressID>
        <LegalEntityEmailAddressID>68264041</LegalEntityEmailAddressID>
        <PleaTypeID>4</PleaTypeID>
        <LawyerOfficeName>משרד עו"ד: שרית יפה אשכנזי</LawyerOfficeName>
        <LawyerOfficeID>438283</LawyerOfficeID>
        <GroupPartyAlias/>
        <IsConverted>false</IsConverted>
        <LegalEntityNameID>94839959</LegalEntityNameID>
        <RepresentatedNamesOfAssistant/>
        <LegalEntityTypeID>4</LegalEntityTypeID>
        <IsVerdictExists>false</IsVerdictExists>
        <IsAsirAzir>false</IsAsirAzir>
        <IsPublicationProhibited>false</IsPublicationProhibited>
        <PublicationProhibitedFullName>שרית יפה אשכנזי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אביטל אדרי</FullName>
        <FirstName>אביטל</FirstName>
        <LastName>אדרי</LastName>
        <PartyPropertyName/>
        <AuthenticationTypeAndNumber>מ.ר. 46996</AuthenticationTypeAndNumber>
        <RepresentatedOrRepresentativesNames>אורטל צורדקר</RepresentatedOrRepresentativesNames>
        <RepresentatedOrRepresentativesCount>1</RepresentatedOrRepresentativesCount>
        <InvitedBy/>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264626768</CasePartyID>
        <PartyTypeID>2</PartyTypeID>
        <ActivityStatusID>1</ActivityStatusID>
        <PartyAliasID>20</PartyAliasID>
        <PartyAliasName>בא כוח תובעים</PartyAliasName>
        <OrdinalNumber>1</OrdinalNumber>
        <LegalEntityID>2328169</LegalEntityID>
        <CaseLegalEntityID>127262500</CaseLegalEntityID>
        <AuthenticationTypeID>4</AuthenticationTypeID>
        <AuthenticationTypeName>מ.ר.</AuthenticationTypeName>
        <LegalEntityNumber>46996</LegalEntityNumber>
        <IsMainPartyType>true</IsMainPartyType>
        <CaseDisplayIdentifier>14719-01-24</CaseDisplayIdentifier>
        <CaseTypeID>15</CaseTypeID>
        <CaseTypeName>תיק משפחה (תמ"ש)</CaseTypeName>
        <CaseName>צורדקר נ' סוגרקר</CaseName>
        <FullAddress>שד' לכיש 17/13 קריית גת ת.ד 569</FullAddress>
        <EmailAddress>avital315@walla.com</EmailAddress>
        <MotionID>0</MotionID>
        <CasePleaID>0</CasePleaID>
        <LinkedCaseID>0</LinkedCaseID>
        <PartyID>1</PartyID>
        <CasePartyCategoryID>2</CasePartyCategoryID>
        <LegalEntityAddressID>78942391</LegalEntityAddressID>
        <LegalEntityEmailAddressID>67889693</LegalEntityEmailAddressID>
        <PleaTypeID>4</PleaTypeID>
        <LawyerOfficeName>משרד עו"ד אביטל אדרי</LawyerOfficeName>
        <LawyerOfficeID>2328170</LawyerOfficeID>
        <GroupPartyAlias/>
        <IsConverted>false</IsConverted>
        <LegalEntityNameID>1951631</LegalEntityNameID>
        <RepresentatedNamesOfAssistant/>
        <LegalEntityTypeID>4</LegalEntityTypeID>
        <IsVerdictExists>false</IsVerdictExists>
        <IsAsirAzir>false</IsAsirAzir>
        <IsPublicationProhibited>false</IsPublicationProhibited>
        <PublicationProhibitedFullName>אביטל אדרי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אורטל צורדקר</FullName>
        <FirstName>אורטל</FirstName>
        <LastName>צורדקר</LastName>
        <PartyPropertyName/>
        <AuthenticationTypeAndNumber>ת"ז 300712601</AuthenticationTypeAndNumber>
        <RepresentatedOrRepresentativesNames>אביטל אדרי</RepresentatedOrRepresentativesNames>
        <RepresentatedOrRepresentativesCount>1</RepresentatedOrRepresentativesCount>
        <InvitedBy/>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264626767</CasePartyID>
        <PartyTypeID>1</PartyTypeID>
        <ActivityStatusID>1</ActivityStatusID>
        <PartyAliasID>1</PartyAliasID>
        <PartyAliasName>תובע</PartyAliasName>
        <OrdinalNumber>1</OrdinalNumber>
        <LegalEntityID>75779448</LegalEntityID>
        <CaseLegalEntityID>127262499</CaseLegalEntityID>
        <AuthenticationTypeID>1</AuthenticationTypeID>
        <AuthenticationTypeName>ת"ז</AuthenticationTypeName>
        <LegalEntityNumber>300712601</LegalEntityNumber>
        <IsMainPartyType>true</IsMainPartyType>
        <CaseDisplayIdentifier>14719-01-24</CaseDisplayIdentifier>
        <CaseTypeID>15</CaseTypeID>
        <CaseTypeName>תיק משפחה (תמ"ש)</CaseTypeName>
        <CaseName>צורדקר נ' סוגרקר</CaseName>
        <FullAddress>החל ירקון 22/27 קריית גת </FullAddress>
        <MotionID>0</MotionID>
        <CasePleaID>0</CasePleaID>
        <FatherName>ציון</FatherName>
        <LinkedCaseID>0</LinkedCaseID>
        <PartyID>1</PartyID>
        <CasePartyCategoryID>2</CasePartyCategoryID>
        <LegalEntityAddressID>88804336</LegalEntityAddressID>
        <PleaTypeID>4</PleaTypeID>
        <GroupPartyAlias>תובעים</GroupPartyAlias>
        <IsConverted>false</IsConverted>
        <LegalEntityRegisteredNameID>10479925</LegalEntityRegisteredNameID>
        <LegalEntityNameID>95959410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אורטל צורדקר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ליאור סוגרקר</FullName>
        <FirstName>ליאור</FirstName>
        <LastName>סוגרקר</LastName>
        <PartyPropertyName/>
        <AuthenticationTypeAndNumber>ת"ז 038078549</AuthenticationTypeAndNumber>
        <RepresentatedOrRepresentativesNames>שרית יפה אשכנזי</RepresentatedOrRepresentativesNames>
        <RepresentatedOrRepresentativesCount>1</RepresentatedOrRepresentativesCount>
        <InvitedBy/>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264626769</CasePartyID>
        <PartyTypeID>1</PartyTypeID>
        <ActivityStatusID>1</ActivityStatusID>
        <PartyAliasID>2</PartyAliasID>
        <PartyAliasName>נתבע</PartyAliasName>
        <OrdinalNumber>1</OrdinalNumber>
        <LegalEntityID>70055825</LegalEntityID>
        <CaseLegalEntityID>127262501</CaseLegalEntityID>
        <AuthenticationTypeID>1</AuthenticationTypeID>
        <AuthenticationTypeName>ת"ז</AuthenticationTypeName>
        <LegalEntityNumber>038078549</LegalEntityNumber>
        <IsMainPartyType>true</IsMainPartyType>
        <CaseDisplayIdentifier>14719-01-24</CaseDisplayIdentifier>
        <CaseTypeID>15</CaseTypeID>
        <CaseTypeName>תיק משפחה (תמ"ש)</CaseTypeName>
        <CaseName>צורדקר נ' סוגרקר</CaseName>
        <FullAddress>הזית 9 קריית עקרון </FullAddress>
        <MotionID>0</MotionID>
        <CasePleaID>0</CasePleaID>
        <FatherName>משה</FatherName>
        <LinkedCaseID>0</LinkedCaseID>
        <PartyID>2</PartyID>
        <CasePartyCategoryID>2</CasePartyCategoryID>
        <LegalEntityAddressID>88804337</LegalEntityAddressID>
        <PleaTypeID>4</PleaTypeID>
        <GroupPartyAlias>נתבעים</GroupPartyAlias>
        <IsConverted>false</IsConverted>
        <LegalEntityRegisteredNameID>5684701</LegalEntityRegisteredNameID>
        <LegalEntityNameID>95959411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סוגרקר</PublicationProhibitedFullName>
      </CaseParties>
    </CasePartiesSelectionDS>
    <DecisionName>החלטה  שניתנה ע"י  ענת אלפסי</DecisionName>
    <CourtDisplayName>בית משפט לענייני משפחה באשדוד</CourtDisplayName>
    <IsCaseJudgePanel>false</IsCaseJudgePanel>
    <DecisionSignatureDate>2024-06-02T09:37:54.7997969+03:00</DecisionSignatureDate>
    <OpenCaseDate>2024-01-07T10:05:00+02:00</OpenCaseDate>
    <CaseFeeSum>0.000</CaseFeeSum>
    <DecisionTypeID>1</DecisionTypeID>
    <DecisionSignatureUserName>ענת אלפסי</DecisionSignatureUserName>
    <DecisionSignatureDateHebrew>2024-06-02T09:37:54.7997969+03:00</DecisionSignatureDateHebrew>
    <DecisionWriterID>023736127@GOV.IL</DecisionWriterID>
    <CourtAddress>רח' מורדי הגטאות רובע ב', אשדוד 77370</CourtAddress>
    <IsAutoTextInCaseExist>false</IsAutoTextInCaseExist>
    <DecisionSignatureRoleName>שופט</DecisionSignatureRoleName>
    <DecisionSignatureUserTitleName>שופטת, סגנית הנשיא</DecisionSignatureUserTitleName>
    <InMatterOfDescription>הקטין</InMatterOfDescription>
    <CaseName>צורדקר נ' סוגרקר</CaseName>
    <DecisionNumberInCase>37</DecisionNumberInCase>
  </dt_Decision>
  <dt_DecisionCase>
    <DecisionID>0</DecisionID>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נועה סוגרקר</FullName>
        <FirstName>נועה</FirstName>
        <LastName>סוגרקר</LastName>
        <PartyPropertyName/>
        <AuthenticationTypeAndNumber>ת"ז </AuthenticationTypeAndNumber>
        <RepresentatedOrRepresentativesNames>מאיה חונגר</RepresentatedOrRepresentativesNames>
        <RepresentatedOrRepresentativesCount>1</RepresentatedOrRepresentativesCount>
        <InvitedBy/>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265195831</CasePartyID>
        <PartyTypeID>3</PartyTypeID>
        <ActivityStatusID>1</ActivityStatusID>
        <LegalEntityID>81681111</LegalEntityID>
        <CaseLegalEntityID>127429251</CaseLegalEntityID>
        <AssistantRoleID>104</AssistantRoleID>
        <AuthenticationTypeID>1</AuthenticationTypeID>
        <AuthenticationTypeName>ת"ז</AuthenticationTypeName>
        <IsMainPartyType>true</IsMainPartyType>
        <CaseDisplayIdentifier>14719-01-24</CaseDisplayIdentifier>
        <CaseTypeID>15</CaseTypeID>
        <CaseTypeName>תיק משפחה (תמ"ש)</CaseTypeName>
        <CaseName>צורדקר נ' סוגרקר</CaseName>
        <FullAddress/>
        <MotionID>0</MotionID>
        <CasePleaID>0</CasePleaID>
        <LinkedCaseID>0</LinkedCaseID>
        <PartyID>1</PartyID>
        <CasePartyCategoryID>2</CasePartyCategoryID>
        <PleaTypeID>4</PleaTypeID>
        <GroupPartyAlias/>
        <IsConverted>false</IsConverted>
        <LegalEntityNameID>96022669</LegalEntityNameID>
        <RepresentatedNamesOfAssistant/>
        <LegalEntityTypeID>1</LegalEntityTypeID>
        <IsVerdictExists>false</IsVerdictExists>
        <IsAsirAzir>false</IsAsirAzir>
        <IsPublicationProhibited>false</IsPublicationProhibited>
        <PublicationProhibitedFullName>נועה סוגרקר</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מאיה חונגר</FullName>
        <FirstName>מאיה</FirstName>
        <LastName>חונגר</LastName>
        <PartyPropertyName/>
        <AuthenticationTypeAndNumber>מ.ר. 41417</AuthenticationTypeAndNumber>
        <RepresentatedOrRepresentativesNames/>
        <RepresentatedOrRepresentativesCount>0</RepresentatedOrRepresentativesCount>
        <InvitedBy/>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265195896</CasePartyID>
        <PartyTypeID>2</PartyTypeID>
        <ActivityStatusID>1</ActivityStatusID>
        <PartyAliasID>105</PartyAliasID>
        <PartyAliasName>בא כוח מסייעים</PartyAliasName>
        <LegalEntityID>415695</LegalEntityID>
        <CaseLegalEntityID>127429271</CaseLegalEntityID>
        <AuthenticationTypeID>4</AuthenticationTypeID>
        <AuthenticationTypeName>מ.ר.</AuthenticationTypeName>
        <LegalEntityNumber>41417</LegalEntityNumber>
        <IsMainPartyType>true</IsMainPartyType>
        <CaseDisplayIdentifier>14719-01-24</CaseDisplayIdentifier>
        <CaseTypeID>15</CaseTypeID>
        <CaseTypeName>תיק משפחה (תמ"ש)</CaseTypeName>
        <CaseName>צורדקר נ' סוגרקר</CaseName>
        <FullAddress>הגדוד העברי 5/5 אשדוד </FullAddress>
        <EmailAddress>khungeradv@012.net.il</EmailAddress>
        <MotionID>0</MotionID>
        <CasePleaID>0</CasePleaID>
        <FatherName xml:space="preserve">        </FatherName>
        <LinkedCaseID>0</LinkedCaseID>
        <PartyID>1</PartyID>
        <CasePartyCategoryID>2</CasePartyCategoryID>
        <LegalEntityAddressID>88306751</LegalEntityAddressID>
        <LegalEntityEmailAddressID>67871600</LegalEntityEmailAddressID>
        <PleaTypeID>4</PleaTypeID>
        <LawyerOfficeName>משרד עו"ד: איסק חונגר</LawyerOfficeName>
        <LawyerOfficeID>459414</LawyerOfficeID>
        <GroupPartyAlias/>
        <IsConverted>false</IsConverted>
        <LegalEntityNameID>36679</LegalEntityNameID>
        <RepresentatedNamesOfAssistant/>
        <LegalEntityTypeID>4</LegalEntityTypeID>
        <IsVerdictExists>false</IsVerdictExists>
        <IsAsirAzir>false</IsAsirAzir>
        <IsPublicationProhibited>false</IsPublicationProhibited>
        <PublicationProhibitedFullName>מאיה חונגר</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באר טוביה- סדרי דין</FullName>
        <LastName>המחלקה לשירותים חברתיים- באר טוביה- סדרי דין</LastName>
        <PartyPropertyName/>
        <AuthenticationTypeAndNumber>משרדי ממשלה 570001348</AuthenticationTypeAndNumber>
        <RepresentatedOrRepresentativesNames/>
        <RepresentatedOrRepresentativesCount>0</RepresentatedOrRepresentativesCount>
        <InvitedBy/>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267752104</CasePartyID>
        <PartyTypeID>3</PartyTypeID>
        <ActivityStatusID>1</ActivityStatusID>
        <LegalEntityID>57399796</LegalEntityID>
        <CaseLegalEntityID>128171399</CaseLegalEntityID>
        <AssistantRoleID>16</AssistantRoleID>
        <AuthenticationTypeID>13</AuthenticationTypeID>
        <AuthenticationTypeName>משרדי ממשלה</AuthenticationTypeName>
        <LegalEntityNumber>570001348</LegalEntityNumber>
        <IsMainPartyType>true</IsMainPartyType>
        <CaseDisplayIdentifier>14719-01-24</CaseDisplayIdentifier>
        <CaseTypeID>15</CaseTypeID>
        <CaseTypeName>תיק משפחה (תמ"ש)</CaseTypeName>
        <CaseName>צורדקר נ' סוגרקר</CaseName>
        <FullAddress>ניר 1 באר טוביה אזור תעשיה</FullAddress>
        <EmailAddress>pninae@beer-tuvia.org.il</EmailAddress>
        <MotionID>0</MotionID>
        <CasePleaID>0</CasePleaID>
        <LinkedCaseID>0</LinkedCaseID>
        <PartyID>1</PartyID>
        <CasePartyCategoryID>2</CasePartyCategoryID>
        <LegalEntityAddressID>88193403</LegalEntityAddressID>
        <LegalEntityEmailAddressID>68287115</LegalEntityEmailAddressID>
        <PleaTypeID>4</PleaTypeID>
        <GroupPartyAlias/>
        <IsConverted>false</IsConverted>
        <LegalEntityRegisteredNameID>10424110</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באר טוביה-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שרית יפה אשכנזי</FullName>
        <FirstName>שרית</FirstName>
        <LastName>יפה אשכנזי</LastName>
        <PartyPropertyName/>
        <AuthenticationTypeAndNumber>מ.ר. 16811</AuthenticationTypeAndNumber>
        <RepresentatedOrRepresentativesNames>ליאור סוגרקר</RepresentatedOrRepresentativesNames>
        <RepresentatedOrRepresentativesCount>1</RepresentatedOrRepresentativesCount>
        <InvitedBy/>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266098574</CasePartyID>
        <PartyTypeID>2</PartyTypeID>
        <ActivityStatusID>1</ActivityStatusID>
        <PartyAliasID>21</PartyAliasID>
        <PartyAliasName>בא כוח נתבעים</PartyAliasName>
        <LegalEntityID>397639</LegalEntityID>
        <CaseLegalEntityID>127692471</CaseLegalEntityID>
        <AuthenticationTypeID>4</AuthenticationTypeID>
        <AuthenticationTypeName>מ.ר.</AuthenticationTypeName>
        <LegalEntityNumber>16811</LegalEntityNumber>
        <IsMainPartyType>true</IsMainPartyType>
        <CaseDisplayIdentifier>14719-01-24</CaseDisplayIdentifier>
        <CaseTypeID>15</CaseTypeID>
        <CaseTypeName>תיק משפחה (תמ"ש)</CaseTypeName>
        <CaseName>צורדקר נ' סוגרקר</CaseName>
        <FullAddress>דרך בן גוריון 1 בני ברק מגדל בסר 2</FullAddress>
        <EmailAddress>familylaw@sarit-yaffe.co.il</EmailAddress>
        <MotionID>0</MotionID>
        <CasePleaID>0</CasePleaID>
        <LinkedCaseID>0</LinkedCaseID>
        <PartyID>2</PartyID>
        <CasePartyCategoryID>2</CasePartyCategoryID>
        <LegalEntityAddressID>87895296</LegalEntityAddressID>
        <LegalEntityEmailAddressID>68264041</LegalEntityEmailAddressID>
        <PleaTypeID>4</PleaTypeID>
        <LawyerOfficeName>משרד עו"ד: שרית יפה אשכנזי</LawyerOfficeName>
        <LawyerOfficeID>438283</LawyerOfficeID>
        <GroupPartyAlias/>
        <IsConverted>false</IsConverted>
        <LegalEntityNameID>94839959</LegalEntityNameID>
        <RepresentatedNamesOfAssistant/>
        <LegalEntityTypeID>4</LegalEntityTypeID>
        <IsVerdictExists>false</IsVerdictExists>
        <IsAsirAzir>false</IsAsirAzir>
        <IsPublicationProhibited>false</IsPublicationProhibited>
        <PublicationProhibitedFullName>שרית יפה אשכנזי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אביטל אדרי</FullName>
        <FirstName>אביטל</FirstName>
        <LastName>אדרי</LastName>
        <PartyPropertyName/>
        <AuthenticationTypeAndNumber>מ.ר. 46996</AuthenticationTypeAndNumber>
        <RepresentatedOrRepresentativesNames>אורטל צורדקר</RepresentatedOrRepresentativesNames>
        <RepresentatedOrRepresentativesCount>1</RepresentatedOrRepresentativesCount>
        <InvitedBy/>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264626768</CasePartyID>
        <PartyTypeID>2</PartyTypeID>
        <ActivityStatusID>1</ActivityStatusID>
        <PartyAliasID>20</PartyAliasID>
        <PartyAliasName>בא כוח תובעים</PartyAliasName>
        <OrdinalNumber>1</OrdinalNumber>
        <LegalEntityID>2328169</LegalEntityID>
        <CaseLegalEntityID>127262500</CaseLegalEntityID>
        <AuthenticationTypeID>4</AuthenticationTypeID>
        <AuthenticationTypeName>מ.ר.</AuthenticationTypeName>
        <LegalEntityNumber>46996</LegalEntityNumber>
        <IsMainPartyType>true</IsMainPartyType>
        <CaseDisplayIdentifier>14719-01-24</CaseDisplayIdentifier>
        <CaseTypeID>15</CaseTypeID>
        <CaseTypeName>תיק משפחה (תמ"ש)</CaseTypeName>
        <CaseName>צורדקר נ' סוגרקר</CaseName>
        <FullAddress>שד' לכיש 17/13 קריית גת ת.ד 569</FullAddress>
        <EmailAddress>avital315@walla.com</EmailAddress>
        <MotionID>0</MotionID>
        <CasePleaID>0</CasePleaID>
        <LinkedCaseID>0</LinkedCaseID>
        <PartyID>1</PartyID>
        <CasePartyCategoryID>2</CasePartyCategoryID>
        <LegalEntityAddressID>78942391</LegalEntityAddressID>
        <LegalEntityEmailAddressID>67889693</LegalEntityEmailAddressID>
        <PleaTypeID>4</PleaTypeID>
        <LawyerOfficeName>משרד עו"ד אביטל אדרי</LawyerOfficeName>
        <LawyerOfficeID>2328170</LawyerOfficeID>
        <GroupPartyAlias/>
        <IsConverted>false</IsConverted>
        <LegalEntityNameID>1951631</LegalEntityNameID>
        <RepresentatedNamesOfAssistant/>
        <LegalEntityTypeID>4</LegalEntityTypeID>
        <IsVerdictExists>false</IsVerdictExists>
        <IsAsirAzir>false</IsAsirAzir>
        <IsPublicationProhibited>false</IsPublicationProhibited>
        <PublicationProhibitedFullName>אביטל אדרי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אורטל צורדקר</FullName>
        <FirstName>אורטל</FirstName>
        <LastName>צורדקר</LastName>
        <PartyPropertyName/>
        <AuthenticationTypeAndNumber>ת"ז 300712601</AuthenticationTypeAndNumber>
        <RepresentatedOrRepresentativesNames>אביטל אדרי</RepresentatedOrRepresentativesNames>
        <RepresentatedOrRepresentativesCount>1</RepresentatedOrRepresentativesCount>
        <InvitedBy/>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264626767</CasePartyID>
        <PartyTypeID>1</PartyTypeID>
        <ActivityStatusID>1</ActivityStatusID>
        <PartyAliasID>1</PartyAliasID>
        <PartyAliasName>תובע</PartyAliasName>
        <OrdinalNumber>1</OrdinalNumber>
        <LegalEntityID>75779448</LegalEntityID>
        <CaseLegalEntityID>127262499</CaseLegalEntityID>
        <AuthenticationTypeID>1</AuthenticationTypeID>
        <AuthenticationTypeName>ת"ז</AuthenticationTypeName>
        <LegalEntityNumber>300712601</LegalEntityNumber>
        <IsMainPartyType>true</IsMainPartyType>
        <CaseDisplayIdentifier>14719-01-24</CaseDisplayIdentifier>
        <CaseTypeID>15</CaseTypeID>
        <CaseTypeName>תיק משפחה (תמ"ש)</CaseTypeName>
        <CaseName>צורדקר נ' סוגרקר</CaseName>
        <FullAddress>החל ירקון 22/27 קריית גת </FullAddress>
        <MotionID>0</MotionID>
        <CasePleaID>0</CasePleaID>
        <FatherName>ציון</FatherName>
        <LinkedCaseID>0</LinkedCaseID>
        <PartyID>1</PartyID>
        <CasePartyCategoryID>2</CasePartyCategoryID>
        <LegalEntityAddressID>88804336</LegalEntityAddressID>
        <PleaTypeID>4</PleaTypeID>
        <GroupPartyAlias>תובעים</GroupPartyAlias>
        <IsConverted>false</IsConverted>
        <LegalEntityRegisteredNameID>10479925</LegalEntityRegisteredNameID>
        <LegalEntityNameID>95959410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אורטל צורדקר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ליאור סוגרקר</FullName>
        <FirstName>ליאור</FirstName>
        <LastName>סוגרקר</LastName>
        <PartyPropertyName/>
        <AuthenticationTypeAndNumber>ת"ז 038078549</AuthenticationTypeAndNumber>
        <RepresentatedOrRepresentativesNames>שרית יפה אשכנזי</RepresentatedOrRepresentativesNames>
        <RepresentatedOrRepresentativesCount>1</RepresentatedOrRepresentativesCount>
        <InvitedBy/>
        <CaseID>80887063</CaseID>
        <CaseJudicialPersonPresentationDS>
          <CaseJudicalPersonActive>
            <CaseID>80887063</CaseID>
            <JudicialPersonID>023736127@GOV.IL</JudicialPersonID>
            <JudicialPersonTypeID>1</JudicialPersonTypeID>
            <JudicialTypeID>1</JudicialTypeID>
            <IsChairman>false</IsChairman>
            <TreatmentStartDate>2024-01-07T12:18:35.197+02:00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264626769</CasePartyID>
        <PartyTypeID>1</PartyTypeID>
        <ActivityStatusID>1</ActivityStatusID>
        <PartyAliasID>2</PartyAliasID>
        <PartyAliasName>נתבע</PartyAliasName>
        <OrdinalNumber>1</OrdinalNumber>
        <LegalEntityID>70055825</LegalEntityID>
        <CaseLegalEntityID>127262501</CaseLegalEntityID>
        <AuthenticationTypeID>1</AuthenticationTypeID>
        <AuthenticationTypeName>ת"ז</AuthenticationTypeName>
        <LegalEntityNumber>038078549</LegalEntityNumber>
        <IsMainPartyType>true</IsMainPartyType>
        <CaseDisplayIdentifier>14719-01-24</CaseDisplayIdentifier>
        <CaseTypeID>15</CaseTypeID>
        <CaseTypeName>תיק משפחה (תמ"ש)</CaseTypeName>
        <CaseName>צורדקר נ' סוגרקר</CaseName>
        <FullAddress>הזית 9 קריית עקרון </FullAddress>
        <MotionID>0</MotionID>
        <CasePleaID>0</CasePleaID>
        <FatherName>משה</FatherName>
        <LinkedCaseID>0</LinkedCaseID>
        <PartyID>2</PartyID>
        <CasePartyCategoryID>2</CasePartyCategoryID>
        <LegalEntityAddressID>88804337</LegalEntityAddressID>
        <PleaTypeID>4</PleaTypeID>
        <GroupPartyAlias>נתבעים</GroupPartyAlias>
        <IsConverted>false</IsConverted>
        <LegalEntityRegisteredNameID>5684701</LegalEntityRegisteredNameID>
        <LegalEntityNameID>95959411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סוגרקר</PublicationProhibitedFullName>
      </CaseParties>
    </CasePartiesSelectionDS>
    <CaseName>צורדקר נ' סוגרקר</CaseName>
    <CaseDisplayIdentifier>14719-01-24</CaseDisplayIdentifier>
    <CaseInterestID>10511</CaseInterestID>
    <CaseTypeShortName>תמ"ש</CaseTypeShortName>
  </dt_DecisionCase>
  <dt_DecisionJudgePanel>
    <JudgeID>023736127@GOV.IL</JudgeID>
    <DisplayName>ענת אלפסי</DisplayName>
    <RoleName>שופט</RoleName>
    <UserTitleName>שופטת, סגנית הנשיא</UserTitleName>
  </dt_DecisionJudgePanel>
  <dt_LegalEntityDetails>
    <Fax/>
    <Phone/>
    <AddressDesc/>
    <PartyID>1</PartyID>
    <PartyTypeID>3</PartyTypeID>
    <DecisionID>0</DecisionID>
    <AssistantRoleID>104</AssistantRoleID>
    <StreetName/>
    <CityName/>
    <FullName>נועה  סוגרקר </FullName>
    <Email/>
    <IsPublicationProhibited>false</IsPublicationProhibited>
  </dt_LegalEntityDetails>
  <dt_LegalEntityDetails>
    <Fax>077-3229955</Fax>
    <Phone>077-3229977</Phone>
    <AddressDesc/>
    <PartyID>1</PartyID>
    <PartyTypeID>2</PartyTypeID>
    <DecisionID>0</DecisionID>
    <StreetName>הגדוד העברי 5/5</StreetName>
    <ZipCode>77151</ZipCode>
    <CityName>אשדוד</CityName>
    <FullName>מאיה חונגר</FullName>
    <Email>khungeradv@012.net.il</Email>
    <IsPublicationProhibited>false</IsPublicationProhibited>
  </dt_LegalEntityDetails>
  <dt_LegalEntityDetails>
    <Fax>03-6142161</Fax>
    <Phone>03-6142162</Phone>
    <AddressDesc>מגדל בסר 2</AddressDesc>
    <PartyID>2</PartyID>
    <PartyTypeID>2</PartyTypeID>
    <DecisionID>0</DecisionID>
    <StreetName>דרך בן גוריון 1</StreetName>
    <ZipCode>5120149</ZipCode>
    <CityName>בני ברק</CityName>
    <FullName>שרית יפה אשכנזי </FullName>
    <Email>familylaw@sarit-yaffe.co.il</Email>
    <IsPublicationProhibited>false</IsPublicationProhibited>
  </dt_LegalEntityDetails>
  <dt_LegalEntityDetails>
    <Fax>08-8509789</Fax>
    <Phone>08-8580842</Phone>
    <AddressDesc>אזור תעשיה</AddressDesc>
    <PartyID>1</PartyID>
    <PartyTypeID>3</PartyTypeID>
    <DecisionID>0</DecisionID>
    <AssistantRoleID>16</AssistantRoleID>
    <StreetName>ניר 1</StreetName>
    <CityName>באר טוביה</CityName>
    <FullName> המחלקה לשירותים חברתיים- באר טוביה- סדרי דין</FullName>
    <Email>pninae@beer-tuvia.org.il</Email>
    <IsPublicationProhibited>false</IsPublicationProhibited>
  </dt_LegalEntityDetails>
  <dt_LegalEntityDetails>
    <PartyID>1</PartyID>
    <PartyTypeID>1</PartyTypeID>
    <DecisionID>0</DecisionID>
    <StreetName>החל ירקון 22/27</StreetName>
    <CityName>קריית גת</CityName>
    <FullName>אורטל צורדקר</FullName>
    <IsPublicationProhibited>false</IsPublicationProhibited>
  </dt_LegalEntityDetails>
  <dt_LegalEntityDetails>
    <Fax>077-5118019</Fax>
    <Phone>077-5118018</Phone>
    <AddressDesc>ת.ד 569</AddressDesc>
    <PartyID>1</PartyID>
    <PartyTypeID>2</PartyTypeID>
    <DecisionID>0</DecisionID>
    <StreetName>שד' לכיש 17/13</StreetName>
    <ZipCode>82000</ZipCode>
    <CityName>קריית גת</CityName>
    <FullName>אביטל אדרי</FullName>
    <Email>avital315@walla.com</Email>
    <IsPublicationProhibited>false</IsPublicationProhibited>
  </dt_LegalEntityDetails>
  <dt_LegalEntityDetails>
    <PartyID>2</PartyID>
    <PartyTypeID>1</PartyTypeID>
    <DecisionID>0</DecisionID>
    <StreetName>הזית 9 </StreetName>
    <CityName>קריית עקרון</CityName>
    <FullName>ליאור סוגרקר</FullName>
    <IsPublicationProhibited>false</IsPublicationProhibited>
  </dt_LegalEntityDetails>
  <dt_CaseJudicalPersonActive>
    <CaseJudicalPerson>שופטת, סגנית הנשיא ענת אלפסי</CaseJudicalPerson>
  </dt_CaseJudicalPersonActive>
  <dt_Sitting>
    <PreviousMeetingDate>2024-04-08T14:00:00+03:00</PreviousMeetingDate>
    <PreviousSittingTypeID>1</PreviousSittingTypeID>
    <PreviousMeetingDisplayName>שופטת, סגנית הנשיא ענת אלפסי</PreviousMeetingDisplayName>
    <PreviousMeetingRoleName>שופט</PreviousMeetingRoleName>
    <PreviousMeetingUserTitleName>שופטת, סגנית הנשיא</PreviousMeetingUserTitleName>
    <PreviousMeetingUserUPN>023736127@GOV.IL</PreviousMeetingUserUPN>
  </dt_Sitting>
  <dt_InMatterOfCase>
    <InMatterOfCaseID>137613</InMatterOfCaseID>
    <AuthenticationTypeID>1</AuthenticationTypeID>
    <AuthenticationNumber>225993245</AuthenticationNumber>
    <FirstName>נועה</FirstName>
    <LastName>סוגרקר</LastName>
  </dt_InMatterOfCase>
</DecisionTemplateDS>
</file>

<file path=customXml/itemProps1.xml><?xml version="1.0" encoding="utf-8"?>
<ds:datastoreItem xmlns:ds="http://schemas.openxmlformats.org/officeDocument/2006/customXml" ds:itemID="{6F2E22EB-E5CD-494F-8807-06EC97472DB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1697</Words>
  <Characters>8485</Characters>
  <Application>Microsoft Office Word</Application>
  <DocSecurity>0</DocSecurity>
  <Lines>70</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2024-08-14T14:08:00Z</dcterms:created>
  <dcterms:modified xsi:type="dcterms:W3CDTF">2024-08-14T14:08:00Z</dcterms:modified>
</cp:coreProperties>
</file>